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2"/>
        <w:tblpPr w:leftFromText="180" w:rightFromText="180" w:vertAnchor="page" w:horzAnchor="page" w:tblpX="2285" w:tblpY="8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4"/>
        <w:gridCol w:w="6185"/>
      </w:tblGrid>
      <w:tr w:rsidR="00ED21B9" w:rsidRPr="00ED21B9" w14:paraId="2E0B3809" w14:textId="77777777" w:rsidTr="009E6E94">
        <w:tc>
          <w:tcPr>
            <w:tcW w:w="3444" w:type="dxa"/>
          </w:tcPr>
          <w:p w14:paraId="2E0B3805" w14:textId="77777777" w:rsidR="00ED21B9" w:rsidRPr="00ED21B9" w:rsidRDefault="00ED21B9" w:rsidP="009E6E94">
            <w:pPr>
              <w:spacing w:after="0"/>
              <w:ind w:left="680"/>
              <w:jc w:val="left"/>
              <w:rPr>
                <w:rFonts w:eastAsia="SimSun" w:cs="Lucida Sans"/>
                <w:color w:val="004494"/>
                <w:sz w:val="20"/>
                <w:szCs w:val="20"/>
                <w:lang w:eastAsia="zh-CN"/>
              </w:rPr>
            </w:pPr>
            <w:r w:rsidRPr="00ED21B9">
              <w:rPr>
                <w:rFonts w:eastAsia="SimSun" w:cs="Lucida Sans"/>
                <w:color w:val="004494"/>
                <w:sz w:val="20"/>
                <w:szCs w:val="20"/>
                <w:lang w:eastAsia="zh-CN"/>
              </w:rPr>
              <w:t xml:space="preserve">Making the railway system </w:t>
            </w:r>
          </w:p>
          <w:p w14:paraId="2E0B3806" w14:textId="77777777" w:rsidR="00ED21B9" w:rsidRPr="00ED21B9" w:rsidRDefault="00ED21B9" w:rsidP="009E6E94">
            <w:pPr>
              <w:spacing w:after="0"/>
              <w:ind w:left="680"/>
              <w:jc w:val="left"/>
              <w:rPr>
                <w:rFonts w:eastAsia="SimSun" w:cs="Lucida Sans"/>
                <w:color w:val="004494"/>
                <w:sz w:val="20"/>
                <w:szCs w:val="20"/>
                <w:lang w:eastAsia="zh-CN"/>
              </w:rPr>
            </w:pPr>
            <w:r w:rsidRPr="00ED21B9">
              <w:rPr>
                <w:rFonts w:eastAsia="SimSun" w:cs="Lucida Sans"/>
                <w:color w:val="004494"/>
                <w:sz w:val="20"/>
                <w:szCs w:val="20"/>
                <w:lang w:eastAsia="zh-CN"/>
              </w:rPr>
              <w:t>work better for society.</w:t>
            </w:r>
          </w:p>
          <w:p w14:paraId="2E0B3807" w14:textId="77777777" w:rsidR="00ED21B9" w:rsidRPr="00ED21B9" w:rsidRDefault="00ED21B9" w:rsidP="009E6E94">
            <w:pPr>
              <w:keepNext/>
              <w:keepLines/>
              <w:spacing w:before="240"/>
              <w:jc w:val="left"/>
              <w:outlineLvl w:val="0"/>
              <w:rPr>
                <w:rFonts w:ascii="Calibri" w:eastAsiaTheme="majorEastAsia" w:hAnsi="Calibri" w:cstheme="majorBidi"/>
                <w:b/>
                <w:bCs/>
                <w:sz w:val="24"/>
                <w:szCs w:val="28"/>
              </w:rPr>
            </w:pPr>
          </w:p>
        </w:tc>
        <w:tc>
          <w:tcPr>
            <w:tcW w:w="6185" w:type="dxa"/>
          </w:tcPr>
          <w:p w14:paraId="2E0B3808" w14:textId="77777777" w:rsidR="00ED21B9" w:rsidRPr="00ED21B9" w:rsidRDefault="00ED21B9" w:rsidP="009E6E94">
            <w:pPr>
              <w:spacing w:after="0"/>
              <w:ind w:left="2268"/>
              <w:jc w:val="left"/>
            </w:pPr>
          </w:p>
        </w:tc>
      </w:tr>
    </w:tbl>
    <w:p w14:paraId="75388C60" w14:textId="77777777" w:rsidR="009E6E94" w:rsidRDefault="009E6E94" w:rsidP="009E6E94">
      <w:pPr>
        <w:spacing w:after="0"/>
        <w:jc w:val="center"/>
        <w:rPr>
          <w:rFonts w:eastAsia="Times New Roman" w:cstheme="minorHAnsi"/>
          <w:sz w:val="28"/>
          <w:u w:val="single"/>
          <w:lang w:eastAsia="en-GB"/>
        </w:rPr>
      </w:pPr>
      <w:r>
        <w:rPr>
          <w:rFonts w:eastAsia="Times New Roman" w:cstheme="minorHAnsi"/>
          <w:sz w:val="28"/>
          <w:u w:val="single"/>
          <w:lang w:eastAsia="en-GB"/>
        </w:rPr>
        <w:t>Registration form</w:t>
      </w:r>
    </w:p>
    <w:p w14:paraId="42260C0C" w14:textId="77777777" w:rsidR="009E6E94" w:rsidRPr="00EE0695" w:rsidRDefault="009E6E94" w:rsidP="009E6E94">
      <w:pPr>
        <w:spacing w:after="0"/>
        <w:rPr>
          <w:rFonts w:eastAsia="Times New Roman" w:cstheme="minorHAnsi"/>
          <w:b/>
          <w:lang w:eastAsia="en-GB"/>
        </w:rPr>
      </w:pPr>
      <w:bookmarkStart w:id="0" w:name="_GoBack"/>
      <w:bookmarkEnd w:id="0"/>
    </w:p>
    <w:p w14:paraId="48A912E8" w14:textId="77777777" w:rsidR="009E6E94" w:rsidRDefault="009E6E94" w:rsidP="009E6E94">
      <w:pPr>
        <w:spacing w:after="0"/>
        <w:jc w:val="center"/>
        <w:rPr>
          <w:rFonts w:eastAsia="Times New Roman" w:cstheme="minorHAnsi"/>
          <w:b/>
          <w:sz w:val="28"/>
          <w:lang w:eastAsia="en-GB"/>
        </w:rPr>
      </w:pPr>
      <w:r>
        <w:rPr>
          <w:rFonts w:eastAsia="Times New Roman" w:cstheme="minorHAnsi"/>
          <w:b/>
          <w:sz w:val="28"/>
          <w:lang w:eastAsia="en-GB"/>
        </w:rPr>
        <w:t>Inland TDG Risk management framework</w:t>
      </w:r>
      <w:r>
        <w:rPr>
          <w:rFonts w:eastAsia="Times New Roman" w:cstheme="minorHAnsi"/>
          <w:b/>
          <w:sz w:val="28"/>
          <w:lang w:eastAsia="en-GB"/>
        </w:rPr>
        <w:br/>
        <w:t>-</w:t>
      </w:r>
    </w:p>
    <w:p w14:paraId="1947335D" w14:textId="77777777" w:rsidR="009E6E94" w:rsidRDefault="009E6E94" w:rsidP="009E6E94">
      <w:pPr>
        <w:spacing w:after="0"/>
        <w:jc w:val="center"/>
        <w:rPr>
          <w:rFonts w:eastAsia="Times New Roman" w:cstheme="minorHAnsi"/>
          <w:b/>
          <w:sz w:val="28"/>
          <w:lang w:eastAsia="en-GB"/>
        </w:rPr>
      </w:pPr>
      <w:r>
        <w:rPr>
          <w:rFonts w:eastAsia="Times New Roman" w:cstheme="minorHAnsi"/>
          <w:b/>
          <w:sz w:val="28"/>
          <w:lang w:eastAsia="en-GB"/>
        </w:rPr>
        <w:t>Dissemination Workshop</w:t>
      </w:r>
    </w:p>
    <w:p w14:paraId="5B8A2B89" w14:textId="77777777" w:rsidR="009E6E94" w:rsidRPr="00EE0695" w:rsidRDefault="009E6E94" w:rsidP="009E6E94">
      <w:pPr>
        <w:spacing w:after="0"/>
        <w:jc w:val="center"/>
        <w:rPr>
          <w:rFonts w:eastAsia="Times New Roman" w:cstheme="minorHAnsi"/>
          <w:b/>
          <w:sz w:val="28"/>
          <w:lang w:eastAsia="en-GB"/>
        </w:rPr>
      </w:pPr>
    </w:p>
    <w:p w14:paraId="5EB4FBD0" w14:textId="77777777" w:rsidR="009E6E94" w:rsidRDefault="009E6E94" w:rsidP="009E6E94">
      <w:pPr>
        <w:jc w:val="center"/>
        <w:rPr>
          <w:rFonts w:eastAsia="Times New Roman" w:cstheme="minorHAnsi"/>
          <w:lang w:eastAsia="en-GB"/>
        </w:rPr>
      </w:pPr>
      <w:r w:rsidRPr="00C34F36">
        <w:rPr>
          <w:rFonts w:eastAsia="Times New Roman" w:cstheme="minorHAnsi"/>
          <w:b/>
          <w:lang w:eastAsia="en-GB"/>
        </w:rPr>
        <w:t>23 October 2018 –  9:30 -18:00</w:t>
      </w:r>
      <w:r>
        <w:rPr>
          <w:rFonts w:eastAsia="Times New Roman" w:cstheme="minorHAnsi"/>
          <w:b/>
          <w:lang w:eastAsia="en-GB"/>
        </w:rPr>
        <w:br/>
      </w:r>
      <w:r w:rsidRPr="00C34F36">
        <w:rPr>
          <w:rFonts w:eastAsia="Times New Roman" w:cstheme="minorHAnsi"/>
          <w:b/>
          <w:lang w:eastAsia="en-GB"/>
        </w:rPr>
        <w:t>Ministerio de Fomento (Ministry of Development)</w:t>
      </w:r>
      <w:r>
        <w:rPr>
          <w:rFonts w:eastAsia="Times New Roman" w:cstheme="minorHAnsi"/>
          <w:b/>
          <w:lang w:eastAsia="en-GB"/>
        </w:rPr>
        <w:br/>
      </w:r>
      <w:r w:rsidRPr="00C34F36">
        <w:rPr>
          <w:rFonts w:eastAsia="Times New Roman" w:cstheme="minorHAnsi"/>
          <w:b/>
          <w:lang w:eastAsia="en-GB"/>
        </w:rPr>
        <w:t>Paseo de la Castellana 67</w:t>
      </w:r>
      <w:r>
        <w:rPr>
          <w:rFonts w:eastAsia="Times New Roman" w:cstheme="minorHAnsi"/>
          <w:b/>
          <w:lang w:eastAsia="en-GB"/>
        </w:rPr>
        <w:br/>
      </w:r>
      <w:r w:rsidRPr="00C34F36">
        <w:rPr>
          <w:rFonts w:eastAsia="Times New Roman" w:cstheme="minorHAnsi"/>
          <w:b/>
          <w:lang w:eastAsia="en-GB"/>
        </w:rPr>
        <w:t>28071 Madrid</w:t>
      </w:r>
      <w:r>
        <w:rPr>
          <w:rFonts w:eastAsia="Times New Roman" w:cstheme="minorHAnsi"/>
          <w:b/>
          <w:lang w:eastAsia="en-GB"/>
        </w:rPr>
        <w:br/>
      </w:r>
    </w:p>
    <w:p w14:paraId="602D3A9E" w14:textId="77777777" w:rsidR="009E6E94" w:rsidRDefault="009E6E94" w:rsidP="009E6E94">
      <w:pPr>
        <w:jc w:val="center"/>
        <w:rPr>
          <w:rFonts w:eastAsia="Times New Roman" w:cstheme="minorHAnsi"/>
          <w:u w:val="single"/>
          <w:lang w:eastAsia="en-GB"/>
        </w:rPr>
      </w:pPr>
      <w:r>
        <w:rPr>
          <w:rFonts w:eastAsia="Times New Roman" w:cstheme="minorHAnsi"/>
          <w:lang w:eastAsia="en-GB"/>
        </w:rPr>
        <w:t>Meeting organized by the European Union Agency for Railways</w:t>
      </w:r>
      <w:r>
        <w:rPr>
          <w:rFonts w:eastAsia="Times New Roman" w:cstheme="minorHAnsi"/>
          <w:lang w:eastAsia="en-GB"/>
        </w:rPr>
        <w:br/>
        <w:t xml:space="preserve"> in collaboration with the Ministry of Development of Spain </w:t>
      </w:r>
      <w:r>
        <w:rPr>
          <w:rFonts w:eastAsia="Times New Roman" w:cstheme="minorHAnsi"/>
          <w:lang w:eastAsia="en-GB"/>
        </w:rPr>
        <w:br/>
      </w:r>
    </w:p>
    <w:p w14:paraId="422EBA5B" w14:textId="77777777" w:rsidR="009E6E94" w:rsidRPr="008E58DC" w:rsidRDefault="009E6E94" w:rsidP="009E6E94">
      <w:pPr>
        <w:spacing w:after="0"/>
        <w:jc w:val="center"/>
        <w:rPr>
          <w:rFonts w:eastAsia="Times New Roman" w:cstheme="minorHAnsi"/>
          <w:lang w:eastAsia="en-GB"/>
        </w:rPr>
      </w:pPr>
      <w:r w:rsidRPr="0003273E">
        <w:rPr>
          <w:rFonts w:eastAsia="Times New Roman" w:cstheme="minorHAnsi"/>
          <w:b/>
          <w:lang w:eastAsia="en-GB"/>
        </w:rPr>
        <w:t>Registrations</w:t>
      </w:r>
      <w:r w:rsidRPr="0003273E">
        <w:rPr>
          <w:rStyle w:val="FootnoteReference"/>
          <w:rFonts w:eastAsia="Times New Roman" w:cstheme="minorHAnsi"/>
          <w:b/>
          <w:u w:val="single"/>
          <w:lang w:eastAsia="en-GB"/>
        </w:rPr>
        <w:footnoteReference w:id="1"/>
      </w:r>
      <w:r w:rsidRPr="0003273E">
        <w:rPr>
          <w:rFonts w:eastAsia="Times New Roman" w:cstheme="minorHAnsi"/>
          <w:b/>
          <w:lang w:eastAsia="en-GB"/>
        </w:rPr>
        <w:t xml:space="preserve"> shall be sent to</w:t>
      </w:r>
      <w:r w:rsidRPr="008E58DC">
        <w:rPr>
          <w:rFonts w:eastAsia="Times New Roman" w:cstheme="minorHAnsi"/>
          <w:lang w:eastAsia="en-GB"/>
        </w:rPr>
        <w:t xml:space="preserve"> </w:t>
      </w:r>
      <w:hyperlink r:id="rId13" w:history="1">
        <w:r w:rsidRPr="001F3E42">
          <w:rPr>
            <w:rStyle w:val="Hyperlink"/>
            <w:rFonts w:eastAsia="Times New Roman" w:cstheme="minorHAnsi"/>
            <w:lang w:eastAsia="en-GB"/>
          </w:rPr>
          <w:t>Inland-TDG@era.europa.eu</w:t>
        </w:r>
      </w:hyperlink>
      <w:r>
        <w:rPr>
          <w:rFonts w:eastAsia="Times New Roman" w:cstheme="minorHAnsi"/>
          <w:lang w:eastAsia="en-GB"/>
        </w:rPr>
        <w:t xml:space="preserve"> </w:t>
      </w:r>
      <w:r w:rsidRPr="0003273E">
        <w:rPr>
          <w:rFonts w:eastAsia="Times New Roman" w:cstheme="minorHAnsi"/>
          <w:b/>
          <w:lang w:eastAsia="en-GB"/>
        </w:rPr>
        <w:t xml:space="preserve">before </w:t>
      </w:r>
      <w:r>
        <w:rPr>
          <w:rFonts w:eastAsia="Times New Roman" w:cstheme="minorHAnsi"/>
          <w:b/>
          <w:lang w:eastAsia="en-GB"/>
        </w:rPr>
        <w:t>5 October</w:t>
      </w:r>
      <w:r w:rsidRPr="003548B0">
        <w:rPr>
          <w:rFonts w:eastAsia="Times New Roman" w:cstheme="minorHAnsi"/>
          <w:b/>
          <w:lang w:eastAsia="en-GB"/>
        </w:rPr>
        <w:t xml:space="preserve"> 201</w:t>
      </w:r>
      <w:r>
        <w:rPr>
          <w:rFonts w:eastAsia="Times New Roman" w:cstheme="minorHAnsi"/>
          <w:b/>
          <w:lang w:eastAsia="en-GB"/>
        </w:rPr>
        <w:t>8</w:t>
      </w:r>
    </w:p>
    <w:p w14:paraId="15B011AC" w14:textId="77777777" w:rsidR="009E6E94" w:rsidRPr="00EE0695" w:rsidRDefault="009E6E94" w:rsidP="009E6E94">
      <w:pPr>
        <w:spacing w:after="0"/>
        <w:rPr>
          <w:rFonts w:eastAsia="Times New Roman" w:cstheme="minorHAnsi"/>
          <w:sz w:val="24"/>
          <w:lang w:eastAsia="en-GB"/>
        </w:rPr>
      </w:pPr>
      <w:r w:rsidRPr="00EE0695">
        <w:rPr>
          <w:rFonts w:eastAsia="Times New Roman" w:cstheme="minorHAnsi"/>
          <w:sz w:val="24"/>
          <w:lang w:eastAsia="en-GB"/>
        </w:rPr>
        <w:tab/>
      </w:r>
      <w:r w:rsidRPr="00EE0695">
        <w:rPr>
          <w:rFonts w:eastAsia="Times New Roman" w:cstheme="minorHAnsi"/>
          <w:sz w:val="24"/>
          <w:lang w:eastAsia="en-GB"/>
        </w:rPr>
        <w:tab/>
      </w:r>
      <w:r w:rsidRPr="00EE0695">
        <w:rPr>
          <w:rFonts w:eastAsia="Times New Roman" w:cstheme="minorHAnsi"/>
          <w:sz w:val="24"/>
          <w:lang w:eastAsia="en-GB"/>
        </w:rPr>
        <w:tab/>
      </w:r>
    </w:p>
    <w:tbl>
      <w:tblPr>
        <w:tblStyle w:val="TableGrid"/>
        <w:tblW w:w="0" w:type="auto"/>
        <w:tblLook w:val="04A0" w:firstRow="1" w:lastRow="0" w:firstColumn="1" w:lastColumn="0" w:noHBand="0" w:noVBand="1"/>
      </w:tblPr>
      <w:tblGrid>
        <w:gridCol w:w="3085"/>
        <w:gridCol w:w="6158"/>
      </w:tblGrid>
      <w:tr w:rsidR="009E6E94" w:rsidRPr="00EE0695" w14:paraId="000E2321" w14:textId="77777777" w:rsidTr="003846E5">
        <w:tc>
          <w:tcPr>
            <w:tcW w:w="3085" w:type="dxa"/>
          </w:tcPr>
          <w:p w14:paraId="1EA2BA72" w14:textId="77777777" w:rsidR="009E6E94" w:rsidRPr="00EE0695" w:rsidRDefault="009E6E94" w:rsidP="003846E5">
            <w:pPr>
              <w:rPr>
                <w:rFonts w:eastAsia="Times New Roman" w:cstheme="minorHAnsi"/>
                <w:b/>
                <w:lang w:eastAsia="en-GB"/>
              </w:rPr>
            </w:pPr>
            <w:r w:rsidRPr="00EE0695">
              <w:rPr>
                <w:rFonts w:eastAsia="Times New Roman" w:cstheme="minorHAnsi"/>
                <w:b/>
                <w:lang w:eastAsia="en-GB"/>
              </w:rPr>
              <w:t>Title</w:t>
            </w:r>
          </w:p>
        </w:tc>
        <w:tc>
          <w:tcPr>
            <w:tcW w:w="6158" w:type="dxa"/>
          </w:tcPr>
          <w:p w14:paraId="63D75B6A" w14:textId="77777777" w:rsidR="009E6E94" w:rsidRDefault="009E6E94" w:rsidP="003846E5">
            <w:pPr>
              <w:rPr>
                <w:rFonts w:eastAsia="Times New Roman" w:cstheme="minorHAnsi"/>
                <w:b/>
                <w:lang w:eastAsia="en-GB"/>
              </w:rPr>
            </w:pPr>
          </w:p>
          <w:p w14:paraId="57DACD98" w14:textId="77777777" w:rsidR="009E6E94" w:rsidRPr="00EE0695" w:rsidRDefault="009E6E94" w:rsidP="003846E5">
            <w:pPr>
              <w:rPr>
                <w:rFonts w:eastAsia="Times New Roman" w:cstheme="minorHAnsi"/>
                <w:b/>
                <w:lang w:eastAsia="en-GB"/>
              </w:rPr>
            </w:pPr>
          </w:p>
        </w:tc>
      </w:tr>
      <w:tr w:rsidR="009E6E94" w:rsidRPr="00EE0695" w14:paraId="2DC4920E" w14:textId="77777777" w:rsidTr="003846E5">
        <w:tc>
          <w:tcPr>
            <w:tcW w:w="3085" w:type="dxa"/>
          </w:tcPr>
          <w:p w14:paraId="39665379" w14:textId="77777777" w:rsidR="009E6E94" w:rsidRPr="00EE0695" w:rsidRDefault="009E6E94" w:rsidP="003846E5">
            <w:pPr>
              <w:rPr>
                <w:rFonts w:eastAsia="Times New Roman" w:cstheme="minorHAnsi"/>
                <w:b/>
                <w:lang w:eastAsia="en-GB"/>
              </w:rPr>
            </w:pPr>
            <w:r w:rsidRPr="00EE0695">
              <w:rPr>
                <w:rFonts w:eastAsia="Times New Roman" w:cstheme="minorHAnsi"/>
                <w:b/>
                <w:lang w:eastAsia="en-GB"/>
              </w:rPr>
              <w:t>First Name</w:t>
            </w:r>
          </w:p>
        </w:tc>
        <w:tc>
          <w:tcPr>
            <w:tcW w:w="6158" w:type="dxa"/>
          </w:tcPr>
          <w:p w14:paraId="259D226D" w14:textId="77777777" w:rsidR="009E6E94" w:rsidRDefault="009E6E94" w:rsidP="003846E5">
            <w:pPr>
              <w:rPr>
                <w:rFonts w:eastAsia="Times New Roman" w:cstheme="minorHAnsi"/>
                <w:b/>
                <w:lang w:eastAsia="en-GB"/>
              </w:rPr>
            </w:pPr>
          </w:p>
          <w:p w14:paraId="183E6C11" w14:textId="77777777" w:rsidR="009E6E94" w:rsidRPr="00EE0695" w:rsidRDefault="009E6E94" w:rsidP="003846E5">
            <w:pPr>
              <w:rPr>
                <w:rFonts w:eastAsia="Times New Roman" w:cstheme="minorHAnsi"/>
                <w:b/>
                <w:lang w:eastAsia="en-GB"/>
              </w:rPr>
            </w:pPr>
          </w:p>
        </w:tc>
      </w:tr>
      <w:tr w:rsidR="009E6E94" w:rsidRPr="00EE0695" w14:paraId="39B8FE5E" w14:textId="77777777" w:rsidTr="003846E5">
        <w:trPr>
          <w:trHeight w:val="319"/>
        </w:trPr>
        <w:tc>
          <w:tcPr>
            <w:tcW w:w="3085" w:type="dxa"/>
          </w:tcPr>
          <w:p w14:paraId="692400AB" w14:textId="77777777" w:rsidR="009E6E94" w:rsidRPr="00EE0695" w:rsidRDefault="009E6E94" w:rsidP="003846E5">
            <w:pPr>
              <w:rPr>
                <w:rFonts w:eastAsia="Times New Roman" w:cstheme="minorHAnsi"/>
                <w:b/>
                <w:lang w:eastAsia="en-GB"/>
              </w:rPr>
            </w:pPr>
            <w:r w:rsidRPr="00EE0695">
              <w:rPr>
                <w:rFonts w:eastAsia="Times New Roman" w:cstheme="minorHAnsi"/>
                <w:b/>
                <w:lang w:eastAsia="en-GB"/>
              </w:rPr>
              <w:t>Family Name</w:t>
            </w:r>
          </w:p>
        </w:tc>
        <w:tc>
          <w:tcPr>
            <w:tcW w:w="6158" w:type="dxa"/>
          </w:tcPr>
          <w:p w14:paraId="253A9B4E" w14:textId="77777777" w:rsidR="009E6E94" w:rsidRDefault="009E6E94" w:rsidP="003846E5">
            <w:pPr>
              <w:rPr>
                <w:rFonts w:eastAsia="Times New Roman" w:cstheme="minorHAnsi"/>
                <w:b/>
                <w:lang w:eastAsia="en-GB"/>
              </w:rPr>
            </w:pPr>
          </w:p>
          <w:p w14:paraId="5464CA7D" w14:textId="77777777" w:rsidR="009E6E94" w:rsidRPr="00EE0695" w:rsidRDefault="009E6E94" w:rsidP="003846E5">
            <w:pPr>
              <w:rPr>
                <w:rFonts w:eastAsia="Times New Roman" w:cstheme="minorHAnsi"/>
                <w:b/>
                <w:lang w:eastAsia="en-GB"/>
              </w:rPr>
            </w:pPr>
          </w:p>
        </w:tc>
      </w:tr>
      <w:tr w:rsidR="009E6E94" w:rsidRPr="00EE0695" w14:paraId="2980D601" w14:textId="77777777" w:rsidTr="003846E5">
        <w:trPr>
          <w:trHeight w:val="282"/>
        </w:trPr>
        <w:tc>
          <w:tcPr>
            <w:tcW w:w="3085" w:type="dxa"/>
          </w:tcPr>
          <w:p w14:paraId="090337A4" w14:textId="77777777" w:rsidR="009E6E94" w:rsidRPr="00EE0695" w:rsidRDefault="009E6E94" w:rsidP="003846E5">
            <w:pPr>
              <w:rPr>
                <w:rFonts w:eastAsia="Times New Roman" w:cstheme="minorHAnsi"/>
                <w:b/>
                <w:lang w:eastAsia="en-GB"/>
              </w:rPr>
            </w:pPr>
            <w:r w:rsidRPr="00EE0695">
              <w:rPr>
                <w:rFonts w:eastAsia="Times New Roman" w:cstheme="minorHAnsi"/>
                <w:b/>
                <w:lang w:eastAsia="en-GB"/>
              </w:rPr>
              <w:t>Contact e-mail</w:t>
            </w:r>
            <w:r w:rsidRPr="00EE0695">
              <w:rPr>
                <w:rFonts w:eastAsia="Times New Roman" w:cstheme="minorHAnsi"/>
                <w:b/>
                <w:lang w:eastAsia="en-GB"/>
              </w:rPr>
              <w:tab/>
            </w:r>
          </w:p>
        </w:tc>
        <w:tc>
          <w:tcPr>
            <w:tcW w:w="6158" w:type="dxa"/>
          </w:tcPr>
          <w:p w14:paraId="5B7A39BC" w14:textId="77777777" w:rsidR="009E6E94" w:rsidRDefault="009E6E94" w:rsidP="003846E5">
            <w:pPr>
              <w:rPr>
                <w:rFonts w:eastAsia="Times New Roman" w:cstheme="minorHAnsi"/>
                <w:b/>
                <w:lang w:eastAsia="en-GB"/>
              </w:rPr>
            </w:pPr>
          </w:p>
          <w:p w14:paraId="7B05D31C" w14:textId="77777777" w:rsidR="009E6E94" w:rsidRPr="00EE0695" w:rsidRDefault="009E6E94" w:rsidP="003846E5">
            <w:pPr>
              <w:rPr>
                <w:rFonts w:eastAsia="Times New Roman" w:cstheme="minorHAnsi"/>
                <w:b/>
                <w:lang w:eastAsia="en-GB"/>
              </w:rPr>
            </w:pPr>
          </w:p>
        </w:tc>
      </w:tr>
      <w:tr w:rsidR="009E6E94" w:rsidRPr="00EE0695" w14:paraId="124E2AE0" w14:textId="77777777" w:rsidTr="003846E5">
        <w:tc>
          <w:tcPr>
            <w:tcW w:w="3085" w:type="dxa"/>
          </w:tcPr>
          <w:p w14:paraId="4E9EAF84" w14:textId="77777777" w:rsidR="009E6E94" w:rsidRPr="00EE0695" w:rsidRDefault="009E6E94" w:rsidP="003846E5">
            <w:pPr>
              <w:rPr>
                <w:rFonts w:eastAsia="Times New Roman" w:cstheme="minorHAnsi"/>
                <w:b/>
                <w:lang w:eastAsia="en-GB"/>
              </w:rPr>
            </w:pPr>
            <w:r w:rsidRPr="00EE0695">
              <w:rPr>
                <w:rFonts w:eastAsia="Times New Roman" w:cstheme="minorHAnsi"/>
                <w:b/>
                <w:lang w:eastAsia="en-GB"/>
              </w:rPr>
              <w:t xml:space="preserve">Function </w:t>
            </w:r>
          </w:p>
        </w:tc>
        <w:tc>
          <w:tcPr>
            <w:tcW w:w="6158" w:type="dxa"/>
          </w:tcPr>
          <w:p w14:paraId="38C03BE9" w14:textId="77777777" w:rsidR="009E6E94" w:rsidRDefault="009E6E94" w:rsidP="003846E5">
            <w:pPr>
              <w:rPr>
                <w:rFonts w:eastAsia="Times New Roman" w:cstheme="minorHAnsi"/>
                <w:b/>
                <w:lang w:eastAsia="en-GB"/>
              </w:rPr>
            </w:pPr>
          </w:p>
          <w:p w14:paraId="41C73522" w14:textId="77777777" w:rsidR="009E6E94" w:rsidRPr="00EE0695" w:rsidRDefault="009E6E94" w:rsidP="003846E5">
            <w:pPr>
              <w:rPr>
                <w:rFonts w:eastAsia="Times New Roman" w:cstheme="minorHAnsi"/>
                <w:b/>
                <w:lang w:eastAsia="en-GB"/>
              </w:rPr>
            </w:pPr>
          </w:p>
        </w:tc>
      </w:tr>
      <w:tr w:rsidR="009E6E94" w:rsidRPr="00EE0695" w14:paraId="3FA76EBE" w14:textId="77777777" w:rsidTr="003846E5">
        <w:trPr>
          <w:trHeight w:val="285"/>
        </w:trPr>
        <w:tc>
          <w:tcPr>
            <w:tcW w:w="3085" w:type="dxa"/>
          </w:tcPr>
          <w:p w14:paraId="5BCF9ED4" w14:textId="77777777" w:rsidR="009E6E94" w:rsidRPr="00EE0695" w:rsidRDefault="009E6E94" w:rsidP="003846E5">
            <w:pPr>
              <w:rPr>
                <w:rFonts w:eastAsia="Times New Roman" w:cstheme="minorHAnsi"/>
                <w:b/>
                <w:lang w:eastAsia="en-GB"/>
              </w:rPr>
            </w:pPr>
            <w:r w:rsidRPr="00EE0695">
              <w:rPr>
                <w:rFonts w:eastAsia="Times New Roman" w:cstheme="minorHAnsi"/>
                <w:b/>
                <w:lang w:eastAsia="en-GB"/>
              </w:rPr>
              <w:t>Represented organization</w:t>
            </w:r>
          </w:p>
        </w:tc>
        <w:tc>
          <w:tcPr>
            <w:tcW w:w="6158" w:type="dxa"/>
          </w:tcPr>
          <w:p w14:paraId="470D017C" w14:textId="77777777" w:rsidR="009E6E94" w:rsidRDefault="009E6E94" w:rsidP="003846E5">
            <w:pPr>
              <w:rPr>
                <w:rFonts w:eastAsia="Times New Roman" w:cstheme="minorHAnsi"/>
                <w:b/>
                <w:lang w:eastAsia="en-GB"/>
              </w:rPr>
            </w:pPr>
          </w:p>
          <w:p w14:paraId="58FEBD0D" w14:textId="77777777" w:rsidR="009E6E94" w:rsidRPr="00EE0695" w:rsidRDefault="009E6E94" w:rsidP="003846E5">
            <w:pPr>
              <w:rPr>
                <w:rFonts w:eastAsia="Times New Roman" w:cstheme="minorHAnsi"/>
                <w:b/>
                <w:lang w:eastAsia="en-GB"/>
              </w:rPr>
            </w:pPr>
          </w:p>
        </w:tc>
      </w:tr>
      <w:tr w:rsidR="009E6E94" w:rsidRPr="00EE0695" w14:paraId="172BAAAF" w14:textId="77777777" w:rsidTr="003846E5">
        <w:tc>
          <w:tcPr>
            <w:tcW w:w="3085" w:type="dxa"/>
          </w:tcPr>
          <w:p w14:paraId="155052C2" w14:textId="77777777" w:rsidR="009E6E94" w:rsidRPr="00EE0695" w:rsidRDefault="009E6E94" w:rsidP="003846E5">
            <w:pPr>
              <w:rPr>
                <w:rFonts w:eastAsia="Times New Roman" w:cstheme="minorHAnsi"/>
                <w:b/>
                <w:lang w:eastAsia="en-GB"/>
              </w:rPr>
            </w:pPr>
            <w:r w:rsidRPr="00EE0695">
              <w:rPr>
                <w:rFonts w:eastAsia="Times New Roman" w:cstheme="minorHAnsi"/>
                <w:b/>
                <w:lang w:eastAsia="en-GB"/>
              </w:rPr>
              <w:t>Represented Country / Region</w:t>
            </w:r>
          </w:p>
        </w:tc>
        <w:tc>
          <w:tcPr>
            <w:tcW w:w="6158" w:type="dxa"/>
          </w:tcPr>
          <w:p w14:paraId="458386E3" w14:textId="77777777" w:rsidR="009E6E94" w:rsidRDefault="009E6E94" w:rsidP="003846E5">
            <w:pPr>
              <w:rPr>
                <w:rFonts w:eastAsia="Times New Roman" w:cstheme="minorHAnsi"/>
                <w:b/>
                <w:lang w:eastAsia="en-GB"/>
              </w:rPr>
            </w:pPr>
          </w:p>
          <w:p w14:paraId="61DA84F6" w14:textId="77777777" w:rsidR="009E6E94" w:rsidRPr="00EE0695" w:rsidRDefault="009E6E94" w:rsidP="003846E5">
            <w:pPr>
              <w:rPr>
                <w:rFonts w:eastAsia="Times New Roman" w:cstheme="minorHAnsi"/>
                <w:b/>
                <w:lang w:eastAsia="en-GB"/>
              </w:rPr>
            </w:pPr>
          </w:p>
        </w:tc>
      </w:tr>
    </w:tbl>
    <w:p w14:paraId="013FC2D6" w14:textId="050ACE23" w:rsidR="009E6E94" w:rsidRDefault="009E6E94" w:rsidP="009E6E94">
      <w:pPr>
        <w:spacing w:after="0"/>
        <w:rPr>
          <w:rFonts w:ascii="Calibri" w:eastAsia="Calibri" w:hAnsi="Calibri" w:cs="Times New Roman"/>
          <w:b/>
          <w:szCs w:val="24"/>
        </w:rPr>
      </w:pPr>
    </w:p>
    <w:p w14:paraId="2E0B382E" w14:textId="77777777" w:rsidR="00FA6D88" w:rsidRDefault="00FA6D88" w:rsidP="009E6E94">
      <w:pPr>
        <w:tabs>
          <w:tab w:val="left" w:pos="5809"/>
        </w:tabs>
        <w:spacing w:after="0"/>
        <w:jc w:val="center"/>
      </w:pPr>
    </w:p>
    <w:sectPr w:rsidR="00FA6D88" w:rsidSect="001840A6">
      <w:headerReference w:type="default" r:id="rId14"/>
      <w:footerReference w:type="even" r:id="rId15"/>
      <w:footerReference w:type="default" r:id="rId16"/>
      <w:headerReference w:type="first" r:id="rId17"/>
      <w:footerReference w:type="first" r:id="rId18"/>
      <w:pgSz w:w="11907" w:h="16840" w:code="9"/>
      <w:pgMar w:top="1985" w:right="1134" w:bottom="1134"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0B3831" w14:textId="77777777" w:rsidR="00143D16" w:rsidRDefault="00143D16" w:rsidP="008B38C0">
      <w:r>
        <w:separator/>
      </w:r>
    </w:p>
  </w:endnote>
  <w:endnote w:type="continuationSeparator" w:id="0">
    <w:p w14:paraId="2E0B3832" w14:textId="77777777" w:rsidR="00143D16" w:rsidRDefault="00143D16" w:rsidP="008B3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B3834" w14:textId="77777777" w:rsidR="000F63C6" w:rsidRDefault="000F63C6" w:rsidP="00917656">
    <w:pPr>
      <w:pStyle w:val="Footer"/>
    </w:pPr>
    <w:r w:rsidRPr="001A0D3B">
      <w:fldChar w:fldCharType="begin"/>
    </w:r>
    <w:r w:rsidRPr="001A0D3B">
      <w:instrText xml:space="preserve"> PAGE </w:instrText>
    </w:r>
    <w:r w:rsidRPr="001A0D3B">
      <w:fldChar w:fldCharType="separate"/>
    </w:r>
    <w:r>
      <w:t>2</w:t>
    </w:r>
    <w:r w:rsidRPr="001A0D3B">
      <w:fldChar w:fldCharType="end"/>
    </w:r>
    <w:r w:rsidRPr="001A0D3B">
      <w:t xml:space="preserve"> / </w:t>
    </w:r>
    <w:r>
      <w:fldChar w:fldCharType="begin"/>
    </w:r>
    <w:r>
      <w:instrText xml:space="preserve"> NUMPAGES </w:instrText>
    </w:r>
    <w:r>
      <w:fldChar w:fldCharType="separate"/>
    </w:r>
    <w:r w:rsidR="008269E2">
      <w:t>2</w:t>
    </w:r>
    <w:r>
      <w:fldChar w:fldCharType="end"/>
    </w:r>
    <w:r>
      <w:tab/>
      <w:t xml:space="preserve"> </w:t>
    </w:r>
    <w:r>
      <w:rPr>
        <w:lang w:eastAsia="zh-TW"/>
      </w:rPr>
      <w:drawing>
        <wp:inline distT="0" distB="0" distL="0" distR="0" wp14:anchorId="2E0B3847" wp14:editId="2E0B3848">
          <wp:extent cx="781199" cy="18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gh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199" cy="180000"/>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096"/>
      <w:gridCol w:w="1700"/>
    </w:tblGrid>
    <w:tr w:rsidR="001840A6" w:rsidRPr="004D514D" w14:paraId="2E0B383A" w14:textId="77777777" w:rsidTr="001D6CD1">
      <w:tc>
        <w:tcPr>
          <w:tcW w:w="956" w:type="pct"/>
          <w:vAlign w:val="center"/>
        </w:tcPr>
        <w:p w14:paraId="2E0B3835" w14:textId="77777777" w:rsidR="001840A6" w:rsidRPr="004D514D" w:rsidRDefault="001840A6" w:rsidP="001840A6">
          <w:pPr>
            <w:tabs>
              <w:tab w:val="right" w:pos="9360"/>
            </w:tabs>
            <w:spacing w:before="240" w:after="0"/>
            <w:ind w:right="-108"/>
            <w:jc w:val="left"/>
            <w:rPr>
              <w:noProof/>
              <w:color w:val="004494"/>
              <w:sz w:val="16"/>
              <w:szCs w:val="16"/>
              <w:lang w:val="fr-BE" w:eastAsia="en-GB"/>
            </w:rPr>
          </w:pPr>
          <w:r w:rsidRPr="004D514D">
            <w:rPr>
              <w:noProof/>
              <w:lang w:eastAsia="zh-TW"/>
            </w:rPr>
            <w:drawing>
              <wp:anchor distT="0" distB="0" distL="114300" distR="114300" simplePos="0" relativeHeight="251659264" behindDoc="0" locked="0" layoutInCell="1" allowOverlap="1" wp14:anchorId="2E0B3849" wp14:editId="2E0B384A">
                <wp:simplePos x="0" y="0"/>
                <wp:positionH relativeFrom="column">
                  <wp:posOffset>-71755</wp:posOffset>
                </wp:positionH>
                <wp:positionV relativeFrom="paragraph">
                  <wp:posOffset>149225</wp:posOffset>
                </wp:positionV>
                <wp:extent cx="1041400" cy="469265"/>
                <wp:effectExtent l="0" t="0" r="635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5mm - black and whi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1400" cy="469265"/>
                        </a:xfrm>
                        <a:prstGeom prst="rect">
                          <a:avLst/>
                        </a:prstGeom>
                      </pic:spPr>
                    </pic:pic>
                  </a:graphicData>
                </a:graphic>
                <wp14:sizeRelH relativeFrom="page">
                  <wp14:pctWidth>0</wp14:pctWidth>
                </wp14:sizeRelH>
                <wp14:sizeRelV relativeFrom="page">
                  <wp14:pctHeight>0</wp14:pctHeight>
                </wp14:sizeRelV>
              </wp:anchor>
            </w:drawing>
          </w:r>
        </w:p>
      </w:tc>
      <w:tc>
        <w:tcPr>
          <w:tcW w:w="3162" w:type="pct"/>
          <w:vAlign w:val="bottom"/>
        </w:tcPr>
        <w:p w14:paraId="2E0B3836" w14:textId="77777777" w:rsidR="001840A6" w:rsidRPr="004D514D" w:rsidRDefault="001840A6" w:rsidP="001840A6">
          <w:pPr>
            <w:tabs>
              <w:tab w:val="right" w:pos="9639"/>
            </w:tabs>
            <w:spacing w:after="0"/>
            <w:ind w:left="-108" w:right="-108"/>
            <w:jc w:val="left"/>
            <w:rPr>
              <w:noProof/>
              <w:color w:val="004494"/>
              <w:sz w:val="16"/>
              <w:szCs w:val="16"/>
              <w:lang w:val="fr-BE" w:eastAsia="en-GB"/>
            </w:rPr>
          </w:pPr>
          <w:r w:rsidRPr="004D514D">
            <w:rPr>
              <w:noProof/>
              <w:color w:val="004494"/>
              <w:sz w:val="16"/>
              <w:szCs w:val="16"/>
              <w:lang w:val="fr-BE" w:eastAsia="en-GB"/>
            </w:rPr>
            <w:t>120 Rue Marc Lefrancq  |  BP 20392  |  FR-59307 Valenciennes Cedex</w:t>
          </w:r>
        </w:p>
        <w:p w14:paraId="2E0B3837" w14:textId="77777777" w:rsidR="001840A6" w:rsidRPr="004D514D" w:rsidRDefault="001840A6" w:rsidP="001840A6">
          <w:pPr>
            <w:tabs>
              <w:tab w:val="right" w:pos="9639"/>
            </w:tabs>
            <w:spacing w:after="126"/>
            <w:ind w:left="-108" w:right="-108"/>
            <w:jc w:val="left"/>
            <w:rPr>
              <w:noProof/>
              <w:color w:val="004494"/>
              <w:sz w:val="16"/>
              <w:szCs w:val="16"/>
              <w:lang w:val="fr-BE" w:eastAsia="en-GB"/>
            </w:rPr>
          </w:pPr>
          <w:r w:rsidRPr="004D514D">
            <w:rPr>
              <w:noProof/>
              <w:color w:val="004494"/>
              <w:sz w:val="16"/>
              <w:szCs w:val="16"/>
              <w:lang w:val="fr-BE" w:eastAsia="en-GB"/>
            </w:rPr>
            <w:t>Tel. +33 (0)327 09 65 00  |  era.europa.eu</w:t>
          </w:r>
        </w:p>
      </w:tc>
      <w:tc>
        <w:tcPr>
          <w:tcW w:w="882" w:type="pct"/>
          <w:vAlign w:val="center"/>
        </w:tcPr>
        <w:p w14:paraId="2E0B3838" w14:textId="77777777" w:rsidR="001840A6" w:rsidRPr="004D514D" w:rsidRDefault="001840A6" w:rsidP="001840A6">
          <w:pPr>
            <w:tabs>
              <w:tab w:val="right" w:pos="9360"/>
            </w:tabs>
            <w:spacing w:after="0"/>
            <w:ind w:right="-108"/>
            <w:jc w:val="right"/>
            <w:rPr>
              <w:noProof/>
              <w:color w:val="004494"/>
              <w:sz w:val="16"/>
              <w:szCs w:val="16"/>
              <w:lang w:val="fr-BE" w:eastAsia="en-GB"/>
            </w:rPr>
          </w:pPr>
          <w:r w:rsidRPr="004D514D">
            <w:rPr>
              <w:noProof/>
              <w:color w:val="004494"/>
              <w:sz w:val="16"/>
              <w:szCs w:val="16"/>
              <w:lang w:val="fr-BE" w:eastAsia="en-GB"/>
            </w:rPr>
            <w:t xml:space="preserve">                  </w:t>
          </w:r>
        </w:p>
        <w:p w14:paraId="2E0B3839" w14:textId="77777777" w:rsidR="001840A6" w:rsidRPr="004D514D" w:rsidRDefault="001840A6" w:rsidP="001840A6">
          <w:pPr>
            <w:tabs>
              <w:tab w:val="right" w:pos="9360"/>
            </w:tabs>
            <w:spacing w:before="600" w:after="126"/>
            <w:ind w:right="-108"/>
            <w:jc w:val="right"/>
          </w:pPr>
          <w:r w:rsidRPr="004D514D">
            <w:rPr>
              <w:noProof/>
              <w:color w:val="004494"/>
              <w:sz w:val="16"/>
              <w:szCs w:val="16"/>
              <w:lang w:val="fr-BE" w:eastAsia="en-GB"/>
            </w:rPr>
            <w:fldChar w:fldCharType="begin"/>
          </w:r>
          <w:r w:rsidRPr="004D514D">
            <w:rPr>
              <w:noProof/>
              <w:color w:val="004494"/>
              <w:sz w:val="16"/>
              <w:szCs w:val="16"/>
              <w:lang w:val="fr-BE" w:eastAsia="en-GB"/>
            </w:rPr>
            <w:instrText xml:space="preserve"> PAGE </w:instrText>
          </w:r>
          <w:r w:rsidRPr="004D514D">
            <w:rPr>
              <w:noProof/>
              <w:color w:val="004494"/>
              <w:sz w:val="16"/>
              <w:szCs w:val="16"/>
              <w:lang w:val="fr-BE" w:eastAsia="en-GB"/>
            </w:rPr>
            <w:fldChar w:fldCharType="separate"/>
          </w:r>
          <w:r w:rsidR="009E6E94">
            <w:rPr>
              <w:noProof/>
              <w:color w:val="004494"/>
              <w:sz w:val="16"/>
              <w:szCs w:val="16"/>
              <w:lang w:val="fr-BE" w:eastAsia="en-GB"/>
            </w:rPr>
            <w:t>2</w:t>
          </w:r>
          <w:r w:rsidRPr="004D514D">
            <w:rPr>
              <w:noProof/>
              <w:color w:val="004494"/>
              <w:sz w:val="16"/>
              <w:szCs w:val="16"/>
              <w:lang w:val="fr-BE" w:eastAsia="en-GB"/>
            </w:rPr>
            <w:fldChar w:fldCharType="end"/>
          </w:r>
          <w:r w:rsidRPr="004D514D">
            <w:rPr>
              <w:noProof/>
              <w:color w:val="004494"/>
              <w:sz w:val="16"/>
              <w:szCs w:val="16"/>
              <w:lang w:val="fr-BE" w:eastAsia="en-GB"/>
            </w:rPr>
            <w:t xml:space="preserve"> / </w:t>
          </w:r>
          <w:r w:rsidRPr="004D514D">
            <w:rPr>
              <w:noProof/>
              <w:color w:val="004494"/>
              <w:sz w:val="16"/>
              <w:szCs w:val="16"/>
              <w:lang w:val="fr-BE" w:eastAsia="en-GB"/>
            </w:rPr>
            <w:fldChar w:fldCharType="begin"/>
          </w:r>
          <w:r w:rsidRPr="004D514D">
            <w:rPr>
              <w:noProof/>
              <w:color w:val="004494"/>
              <w:sz w:val="16"/>
              <w:szCs w:val="16"/>
              <w:lang w:val="fr-BE" w:eastAsia="en-GB"/>
            </w:rPr>
            <w:instrText xml:space="preserve"> NUMPAGES </w:instrText>
          </w:r>
          <w:r w:rsidRPr="004D514D">
            <w:rPr>
              <w:noProof/>
              <w:color w:val="004494"/>
              <w:sz w:val="16"/>
              <w:szCs w:val="16"/>
              <w:lang w:val="fr-BE" w:eastAsia="en-GB"/>
            </w:rPr>
            <w:fldChar w:fldCharType="separate"/>
          </w:r>
          <w:r w:rsidR="009E6E94">
            <w:rPr>
              <w:noProof/>
              <w:color w:val="004494"/>
              <w:sz w:val="16"/>
              <w:szCs w:val="16"/>
              <w:lang w:val="fr-BE" w:eastAsia="en-GB"/>
            </w:rPr>
            <w:t>2</w:t>
          </w:r>
          <w:r w:rsidRPr="004D514D">
            <w:rPr>
              <w:noProof/>
              <w:color w:val="004494"/>
              <w:sz w:val="16"/>
              <w:szCs w:val="16"/>
              <w:lang w:val="fr-BE" w:eastAsia="en-GB"/>
            </w:rPr>
            <w:fldChar w:fldCharType="end"/>
          </w:r>
        </w:p>
      </w:tc>
    </w:tr>
  </w:tbl>
  <w:p w14:paraId="2E0B383B" w14:textId="77777777" w:rsidR="000F63C6" w:rsidRPr="001840A6" w:rsidRDefault="000F63C6" w:rsidP="001840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9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096"/>
      <w:gridCol w:w="1700"/>
    </w:tblGrid>
    <w:tr w:rsidR="00020974" w:rsidRPr="00020974" w14:paraId="2E0B3845" w14:textId="77777777" w:rsidTr="001D1739">
      <w:tc>
        <w:tcPr>
          <w:tcW w:w="956" w:type="pct"/>
          <w:vAlign w:val="center"/>
        </w:tcPr>
        <w:p w14:paraId="2E0B3840" w14:textId="77777777" w:rsidR="00020974" w:rsidRPr="00020974" w:rsidRDefault="00020974" w:rsidP="00020974">
          <w:pPr>
            <w:tabs>
              <w:tab w:val="right" w:pos="9360"/>
            </w:tabs>
            <w:spacing w:before="240" w:after="0"/>
            <w:ind w:right="-108"/>
            <w:jc w:val="left"/>
            <w:rPr>
              <w:noProof/>
              <w:color w:val="004494"/>
              <w:sz w:val="16"/>
              <w:szCs w:val="16"/>
              <w:lang w:val="fr-BE" w:eastAsia="en-GB"/>
            </w:rPr>
          </w:pPr>
          <w:r w:rsidRPr="00020974">
            <w:rPr>
              <w:noProof/>
              <w:lang w:eastAsia="zh-TW"/>
            </w:rPr>
            <w:drawing>
              <wp:anchor distT="0" distB="0" distL="114300" distR="114300" simplePos="0" relativeHeight="251661312" behindDoc="0" locked="0" layoutInCell="1" allowOverlap="1" wp14:anchorId="2E0B384D" wp14:editId="2E0B384E">
                <wp:simplePos x="0" y="0"/>
                <wp:positionH relativeFrom="column">
                  <wp:posOffset>-71755</wp:posOffset>
                </wp:positionH>
                <wp:positionV relativeFrom="paragraph">
                  <wp:posOffset>149225</wp:posOffset>
                </wp:positionV>
                <wp:extent cx="1041400" cy="469265"/>
                <wp:effectExtent l="0" t="0" r="635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5mm - black and whi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1400" cy="469265"/>
                        </a:xfrm>
                        <a:prstGeom prst="rect">
                          <a:avLst/>
                        </a:prstGeom>
                      </pic:spPr>
                    </pic:pic>
                  </a:graphicData>
                </a:graphic>
                <wp14:sizeRelH relativeFrom="page">
                  <wp14:pctWidth>0</wp14:pctWidth>
                </wp14:sizeRelH>
                <wp14:sizeRelV relativeFrom="page">
                  <wp14:pctHeight>0</wp14:pctHeight>
                </wp14:sizeRelV>
              </wp:anchor>
            </w:drawing>
          </w:r>
        </w:p>
      </w:tc>
      <w:tc>
        <w:tcPr>
          <w:tcW w:w="3162" w:type="pct"/>
          <w:vAlign w:val="bottom"/>
        </w:tcPr>
        <w:p w14:paraId="2E0B3841" w14:textId="77777777" w:rsidR="00020974" w:rsidRPr="00020974" w:rsidRDefault="00020974" w:rsidP="00020974">
          <w:pPr>
            <w:tabs>
              <w:tab w:val="right" w:pos="9639"/>
            </w:tabs>
            <w:spacing w:after="0"/>
            <w:ind w:left="-108" w:right="-108"/>
            <w:jc w:val="left"/>
            <w:rPr>
              <w:noProof/>
              <w:color w:val="004494"/>
              <w:sz w:val="16"/>
              <w:szCs w:val="16"/>
              <w:lang w:val="fr-BE" w:eastAsia="en-GB"/>
            </w:rPr>
          </w:pPr>
          <w:r w:rsidRPr="00020974">
            <w:rPr>
              <w:noProof/>
              <w:color w:val="004494"/>
              <w:sz w:val="16"/>
              <w:szCs w:val="16"/>
              <w:lang w:val="fr-BE" w:eastAsia="en-GB"/>
            </w:rPr>
            <w:t>120 Rue Marc Lefrancq  |  BP 20392  |  FR-59307 Valenciennes Cedex</w:t>
          </w:r>
        </w:p>
        <w:p w14:paraId="2E0B3842" w14:textId="77777777" w:rsidR="00020974" w:rsidRPr="00020974" w:rsidRDefault="00020974" w:rsidP="00020974">
          <w:pPr>
            <w:tabs>
              <w:tab w:val="right" w:pos="9639"/>
            </w:tabs>
            <w:spacing w:after="126"/>
            <w:ind w:left="-108" w:right="-108"/>
            <w:jc w:val="left"/>
            <w:rPr>
              <w:noProof/>
              <w:color w:val="004494"/>
              <w:sz w:val="16"/>
              <w:szCs w:val="16"/>
              <w:lang w:val="fr-BE" w:eastAsia="en-GB"/>
            </w:rPr>
          </w:pPr>
          <w:r w:rsidRPr="00020974">
            <w:rPr>
              <w:noProof/>
              <w:color w:val="004494"/>
              <w:sz w:val="16"/>
              <w:szCs w:val="16"/>
              <w:lang w:val="fr-BE" w:eastAsia="en-GB"/>
            </w:rPr>
            <w:t>Tel. +33 (0)327 09 65 00  |  era.europa.eu</w:t>
          </w:r>
        </w:p>
      </w:tc>
      <w:tc>
        <w:tcPr>
          <w:tcW w:w="882" w:type="pct"/>
          <w:vAlign w:val="center"/>
        </w:tcPr>
        <w:p w14:paraId="2E0B3843" w14:textId="77777777" w:rsidR="00020974" w:rsidRPr="00020974" w:rsidRDefault="00020974" w:rsidP="00020974">
          <w:pPr>
            <w:tabs>
              <w:tab w:val="right" w:pos="9360"/>
            </w:tabs>
            <w:spacing w:after="0"/>
            <w:ind w:right="-108"/>
            <w:jc w:val="right"/>
            <w:rPr>
              <w:noProof/>
              <w:color w:val="004494"/>
              <w:sz w:val="16"/>
              <w:szCs w:val="16"/>
              <w:lang w:val="fr-BE" w:eastAsia="en-GB"/>
            </w:rPr>
          </w:pPr>
          <w:r w:rsidRPr="00020974">
            <w:rPr>
              <w:noProof/>
              <w:color w:val="004494"/>
              <w:sz w:val="16"/>
              <w:szCs w:val="16"/>
              <w:lang w:val="fr-BE" w:eastAsia="en-GB"/>
            </w:rPr>
            <w:t xml:space="preserve">                  </w:t>
          </w:r>
        </w:p>
        <w:p w14:paraId="2E0B3844" w14:textId="77777777" w:rsidR="00020974" w:rsidRPr="00020974" w:rsidRDefault="00020974" w:rsidP="00020974">
          <w:pPr>
            <w:tabs>
              <w:tab w:val="right" w:pos="9360"/>
            </w:tabs>
            <w:spacing w:before="600" w:after="126"/>
            <w:ind w:right="-108"/>
            <w:jc w:val="right"/>
          </w:pPr>
          <w:r w:rsidRPr="00020974">
            <w:rPr>
              <w:noProof/>
              <w:color w:val="004494"/>
              <w:sz w:val="16"/>
              <w:szCs w:val="16"/>
              <w:lang w:val="fr-BE" w:eastAsia="en-GB"/>
            </w:rPr>
            <w:fldChar w:fldCharType="begin"/>
          </w:r>
          <w:r w:rsidRPr="00020974">
            <w:rPr>
              <w:noProof/>
              <w:color w:val="004494"/>
              <w:sz w:val="16"/>
              <w:szCs w:val="16"/>
              <w:lang w:val="fr-BE" w:eastAsia="en-GB"/>
            </w:rPr>
            <w:instrText xml:space="preserve"> PAGE </w:instrText>
          </w:r>
          <w:r w:rsidRPr="00020974">
            <w:rPr>
              <w:noProof/>
              <w:color w:val="004494"/>
              <w:sz w:val="16"/>
              <w:szCs w:val="16"/>
              <w:lang w:val="fr-BE" w:eastAsia="en-GB"/>
            </w:rPr>
            <w:fldChar w:fldCharType="separate"/>
          </w:r>
          <w:r w:rsidR="009E6E94">
            <w:rPr>
              <w:noProof/>
              <w:color w:val="004494"/>
              <w:sz w:val="16"/>
              <w:szCs w:val="16"/>
              <w:lang w:val="fr-BE" w:eastAsia="en-GB"/>
            </w:rPr>
            <w:t>1</w:t>
          </w:r>
          <w:r w:rsidRPr="00020974">
            <w:rPr>
              <w:noProof/>
              <w:color w:val="004494"/>
              <w:sz w:val="16"/>
              <w:szCs w:val="16"/>
              <w:lang w:val="fr-BE" w:eastAsia="en-GB"/>
            </w:rPr>
            <w:fldChar w:fldCharType="end"/>
          </w:r>
          <w:r w:rsidRPr="00020974">
            <w:rPr>
              <w:noProof/>
              <w:color w:val="004494"/>
              <w:sz w:val="16"/>
              <w:szCs w:val="16"/>
              <w:lang w:val="fr-BE" w:eastAsia="en-GB"/>
            </w:rPr>
            <w:t xml:space="preserve"> / </w:t>
          </w:r>
          <w:r w:rsidRPr="00020974">
            <w:rPr>
              <w:noProof/>
              <w:color w:val="004494"/>
              <w:sz w:val="16"/>
              <w:szCs w:val="16"/>
              <w:lang w:val="fr-BE" w:eastAsia="en-GB"/>
            </w:rPr>
            <w:fldChar w:fldCharType="begin"/>
          </w:r>
          <w:r w:rsidRPr="00020974">
            <w:rPr>
              <w:noProof/>
              <w:color w:val="004494"/>
              <w:sz w:val="16"/>
              <w:szCs w:val="16"/>
              <w:lang w:val="fr-BE" w:eastAsia="en-GB"/>
            </w:rPr>
            <w:instrText xml:space="preserve"> NUMPAGES </w:instrText>
          </w:r>
          <w:r w:rsidRPr="00020974">
            <w:rPr>
              <w:noProof/>
              <w:color w:val="004494"/>
              <w:sz w:val="16"/>
              <w:szCs w:val="16"/>
              <w:lang w:val="fr-BE" w:eastAsia="en-GB"/>
            </w:rPr>
            <w:fldChar w:fldCharType="separate"/>
          </w:r>
          <w:r w:rsidR="009E6E94">
            <w:rPr>
              <w:noProof/>
              <w:color w:val="004494"/>
              <w:sz w:val="16"/>
              <w:szCs w:val="16"/>
              <w:lang w:val="fr-BE" w:eastAsia="en-GB"/>
            </w:rPr>
            <w:t>1</w:t>
          </w:r>
          <w:r w:rsidRPr="00020974">
            <w:rPr>
              <w:noProof/>
              <w:color w:val="004494"/>
              <w:sz w:val="16"/>
              <w:szCs w:val="16"/>
              <w:lang w:val="fr-BE" w:eastAsia="en-GB"/>
            </w:rPr>
            <w:fldChar w:fldCharType="end"/>
          </w:r>
        </w:p>
      </w:tc>
    </w:tr>
  </w:tbl>
  <w:p w14:paraId="2E0B3846" w14:textId="77777777" w:rsidR="000F63C6" w:rsidRPr="00020974" w:rsidRDefault="000F63C6" w:rsidP="000209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0B382F" w14:textId="77777777" w:rsidR="00143D16" w:rsidRDefault="00143D16" w:rsidP="008B38C0">
      <w:r>
        <w:separator/>
      </w:r>
    </w:p>
  </w:footnote>
  <w:footnote w:type="continuationSeparator" w:id="0">
    <w:p w14:paraId="2E0B3830" w14:textId="77777777" w:rsidR="00143D16" w:rsidRDefault="00143D16" w:rsidP="008B38C0">
      <w:r>
        <w:continuationSeparator/>
      </w:r>
    </w:p>
  </w:footnote>
  <w:footnote w:id="1">
    <w:p w14:paraId="06223542" w14:textId="77777777" w:rsidR="009E6E94" w:rsidRDefault="009E6E94" w:rsidP="009E6E94">
      <w:pPr>
        <w:pStyle w:val="FootnoteText"/>
        <w:rPr>
          <w:i/>
          <w:sz w:val="16"/>
          <w:szCs w:val="16"/>
        </w:rPr>
      </w:pPr>
      <w:r>
        <w:rPr>
          <w:rStyle w:val="FootnoteReference"/>
        </w:rPr>
        <w:footnoteRef/>
      </w:r>
      <w:r>
        <w:t xml:space="preserve"> </w:t>
      </w:r>
      <w:r>
        <w:rPr>
          <w:i/>
          <w:sz w:val="16"/>
          <w:szCs w:val="16"/>
        </w:rPr>
        <w:t xml:space="preserve">The European Railway Agency is committed to your privacy and is going to process your data legitimately and only for the purpose </w:t>
      </w:r>
    </w:p>
    <w:p w14:paraId="6961CA37" w14:textId="77777777" w:rsidR="009E6E94" w:rsidRDefault="009E6E94" w:rsidP="009E6E94">
      <w:pPr>
        <w:pStyle w:val="FootnoteText"/>
        <w:rPr>
          <w:i/>
          <w:sz w:val="16"/>
          <w:szCs w:val="16"/>
        </w:rPr>
      </w:pPr>
      <w:r>
        <w:rPr>
          <w:i/>
          <w:sz w:val="16"/>
          <w:szCs w:val="16"/>
        </w:rPr>
        <w:t xml:space="preserve">of the organization of the workshop in line with Regulation (EC) N° 45/2001 of the European Parliament and of the Council of 18 December 2000 on the "protection of individuals with regard to the processing of personal data by the Union institutions".  For more information, please visit ERA’s website on data protection here: </w:t>
      </w:r>
      <w:hyperlink r:id="rId1" w:history="1">
        <w:r w:rsidRPr="00F82D6A">
          <w:rPr>
            <w:rStyle w:val="Hyperlink"/>
            <w:i/>
            <w:sz w:val="16"/>
            <w:szCs w:val="16"/>
          </w:rPr>
          <w:t>http://www.era.europa.eu/Pages/Privacy-statement---Meetings-organised-by-the-Agency.aspx</w:t>
        </w:r>
      </w:hyperlink>
      <w:r>
        <w:rPr>
          <w:i/>
          <w:sz w:val="16"/>
          <w:szCs w:val="16"/>
        </w:rPr>
        <w:t xml:space="preserve"> </w:t>
      </w:r>
    </w:p>
    <w:p w14:paraId="67978FE1" w14:textId="77777777" w:rsidR="009E6E94" w:rsidRDefault="009E6E94" w:rsidP="009E6E94">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B3833" w14:textId="77777777" w:rsidR="00255365" w:rsidRPr="00255365" w:rsidRDefault="00255365" w:rsidP="00255365">
    <w:pPr>
      <w:spacing w:after="0"/>
      <w:ind w:left="-108"/>
      <w:rPr>
        <w:rFonts w:cs="Times New Roman"/>
        <w:color w:val="004494"/>
        <w:sz w:val="18"/>
        <w:szCs w:val="18"/>
        <w:lang w:val="en-US"/>
      </w:rPr>
    </w:pPr>
    <w:r w:rsidRPr="0025662E">
      <w:rPr>
        <w:rFonts w:cs="Times New Roman"/>
        <w:color w:val="004494"/>
        <w:sz w:val="18"/>
        <w:szCs w:val="18"/>
        <w:lang w:val="en-US"/>
      </w:rPr>
      <w:t>EUROPEAN UNION AGENCY FOR RAILWAYS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1"/>
      <w:gridCol w:w="6198"/>
    </w:tblGrid>
    <w:tr w:rsidR="00ED2A2D" w:rsidRPr="00ED2A2D" w14:paraId="2E0B383E" w14:textId="77777777" w:rsidTr="0059051E">
      <w:trPr>
        <w:trHeight w:val="1701"/>
      </w:trPr>
      <w:tc>
        <w:tcPr>
          <w:tcW w:w="1785" w:type="pct"/>
          <w:shd w:val="clear" w:color="auto" w:fill="auto"/>
          <w:vAlign w:val="center"/>
        </w:tcPr>
        <w:p w14:paraId="2E0B383C" w14:textId="77777777" w:rsidR="00ED2A2D" w:rsidRPr="00ED2A2D" w:rsidRDefault="00ED2A2D" w:rsidP="00ED2A2D">
          <w:pPr>
            <w:spacing w:after="0"/>
            <w:ind w:left="-113"/>
            <w:jc w:val="left"/>
            <w:rPr>
              <w:noProof/>
              <w:color w:val="0C4DA2"/>
              <w:sz w:val="18"/>
              <w:lang w:eastAsia="en-GB"/>
            </w:rPr>
          </w:pPr>
          <w:r w:rsidRPr="00ED2A2D">
            <w:rPr>
              <w:noProof/>
              <w:color w:val="0C4DA2"/>
              <w:sz w:val="18"/>
              <w:lang w:eastAsia="zh-TW"/>
            </w:rPr>
            <w:drawing>
              <wp:inline distT="0" distB="0" distL="0" distR="0" wp14:anchorId="2E0B384B" wp14:editId="0FA17B15">
                <wp:extent cx="819398" cy="6204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rgb-300dpi_cop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499" cy="63494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inline>
            </w:drawing>
          </w:r>
        </w:p>
      </w:tc>
      <w:tc>
        <w:tcPr>
          <w:tcW w:w="3215" w:type="pct"/>
          <w:shd w:val="clear" w:color="auto" w:fill="auto"/>
        </w:tcPr>
        <w:p w14:paraId="2E0B383D" w14:textId="77777777" w:rsidR="00ED2A2D" w:rsidRPr="00ED2A2D" w:rsidRDefault="00ED2A2D" w:rsidP="001840A6">
          <w:pPr>
            <w:spacing w:after="0"/>
            <w:ind w:left="2268"/>
            <w:jc w:val="left"/>
            <w:rPr>
              <w:rFonts w:eastAsia="SimSun" w:cs="Lucida Sans"/>
              <w:sz w:val="16"/>
              <w:szCs w:val="16"/>
              <w:lang w:val="fr-CH" w:eastAsia="zh-CN"/>
            </w:rPr>
          </w:pPr>
        </w:p>
      </w:tc>
    </w:tr>
  </w:tbl>
  <w:p w14:paraId="2E0B383F" w14:textId="77777777" w:rsidR="000F63C6" w:rsidRPr="00A205F4" w:rsidRDefault="000F63C6" w:rsidP="00ED2A2D">
    <w:pPr>
      <w:pStyle w:val="Header"/>
      <w:jc w:val="both"/>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F1E5B"/>
    <w:multiLevelType w:val="hybridMultilevel"/>
    <w:tmpl w:val="E2FC6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D0762"/>
    <w:multiLevelType w:val="hybridMultilevel"/>
    <w:tmpl w:val="F3220FF4"/>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38107A"/>
    <w:multiLevelType w:val="hybridMultilevel"/>
    <w:tmpl w:val="38989CAA"/>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C8142B2A">
      <w:start w:val="1"/>
      <w:numFmt w:val="lowerLetter"/>
      <w:lvlText w:val="%3)"/>
      <w:lvlJc w:val="left"/>
      <w:pPr>
        <w:ind w:left="2700" w:hanging="36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62D38E5"/>
    <w:multiLevelType w:val="hybridMultilevel"/>
    <w:tmpl w:val="56E0577E"/>
    <w:lvl w:ilvl="0" w:tplc="389077D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2D4C9C"/>
    <w:multiLevelType w:val="hybridMultilevel"/>
    <w:tmpl w:val="149610BC"/>
    <w:lvl w:ilvl="0" w:tplc="3EC68894">
      <w:start w:val="1"/>
      <w:numFmt w:val="bullet"/>
      <w:pStyle w:val="ERAbulletpoint"/>
      <w:lvlText w:val="›"/>
      <w:lvlJc w:val="left"/>
      <w:pPr>
        <w:ind w:left="1440" w:hanging="360"/>
      </w:pPr>
      <w:rPr>
        <w:rFonts w:ascii="Calibri" w:hAnsi="Calibri" w:hint="default"/>
        <w:color w:val="094595"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99015B1"/>
    <w:multiLevelType w:val="hybridMultilevel"/>
    <w:tmpl w:val="53041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CB4D73"/>
    <w:multiLevelType w:val="hybridMultilevel"/>
    <w:tmpl w:val="00A2921C"/>
    <w:lvl w:ilvl="0" w:tplc="40F8DD66">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3572933"/>
    <w:multiLevelType w:val="hybridMultilevel"/>
    <w:tmpl w:val="A85EC4C2"/>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F34915"/>
    <w:multiLevelType w:val="hybridMultilevel"/>
    <w:tmpl w:val="E912EF4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D92CF8"/>
    <w:multiLevelType w:val="hybridMultilevel"/>
    <w:tmpl w:val="A4EEF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7B167B"/>
    <w:multiLevelType w:val="hybridMultilevel"/>
    <w:tmpl w:val="2722BDA0"/>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592361"/>
    <w:multiLevelType w:val="hybridMultilevel"/>
    <w:tmpl w:val="1034DF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E723D9A"/>
    <w:multiLevelType w:val="hybridMultilevel"/>
    <w:tmpl w:val="1C46E95A"/>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3F7103"/>
    <w:multiLevelType w:val="hybridMultilevel"/>
    <w:tmpl w:val="87AEBF2A"/>
    <w:lvl w:ilvl="0" w:tplc="C4A0C47C">
      <w:start w:val="1"/>
      <w:numFmt w:val="bullet"/>
      <w:lvlText w:val="›"/>
      <w:lvlJc w:val="left"/>
      <w:pPr>
        <w:ind w:left="720" w:hanging="360"/>
      </w:pPr>
      <w:rPr>
        <w:rFonts w:ascii="Calibri" w:hAnsi="Calibri" w:hint="default"/>
        <w:color w:val="094595"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A00296"/>
    <w:multiLevelType w:val="hybridMultilevel"/>
    <w:tmpl w:val="BB645A5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1"/>
  </w:num>
  <w:num w:numId="4">
    <w:abstractNumId w:val="6"/>
  </w:num>
  <w:num w:numId="5">
    <w:abstractNumId w:val="14"/>
  </w:num>
  <w:num w:numId="6">
    <w:abstractNumId w:val="8"/>
  </w:num>
  <w:num w:numId="7">
    <w:abstractNumId w:val="9"/>
  </w:num>
  <w:num w:numId="8">
    <w:abstractNumId w:val="10"/>
  </w:num>
  <w:num w:numId="9">
    <w:abstractNumId w:val="5"/>
  </w:num>
  <w:num w:numId="10">
    <w:abstractNumId w:val="0"/>
  </w:num>
  <w:num w:numId="11">
    <w:abstractNumId w:val="7"/>
  </w:num>
  <w:num w:numId="12">
    <w:abstractNumId w:val="12"/>
  </w:num>
  <w:num w:numId="13">
    <w:abstractNumId w:val="1"/>
  </w:num>
  <w:num w:numId="14">
    <w:abstractNumId w:val="13"/>
  </w:num>
  <w:num w:numId="15">
    <w:abstractNumId w:val="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PersonalInformation/>
  <w:removeDateAndTime/>
  <w:activeWritingStyle w:appName="MSWord" w:lang="pt-BR" w:vendorID="64" w:dllVersion="131078" w:nlCheck="1" w:checkStyle="0"/>
  <w:activeWritingStyle w:appName="MSWord" w:lang="en-GB" w:vendorID="64" w:dllVersion="131078" w:nlCheck="1" w:checkStyle="1"/>
  <w:activeWritingStyle w:appName="MSWord" w:lang="fr-CH" w:vendorID="64" w:dllVersion="131078" w:nlCheck="1" w:checkStyle="1"/>
  <w:activeWritingStyle w:appName="MSWord" w:lang="fr-BE" w:vendorID="64" w:dllVersion="131078" w:nlCheck="1" w:checkStyle="1"/>
  <w:activeWritingStyle w:appName="MSWord" w:lang="en-US" w:vendorID="64" w:dllVersion="131078" w:nlCheck="1" w:checkStyle="1"/>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07D"/>
    <w:rsid w:val="000064A9"/>
    <w:rsid w:val="00011829"/>
    <w:rsid w:val="00020974"/>
    <w:rsid w:val="00023321"/>
    <w:rsid w:val="00025472"/>
    <w:rsid w:val="00040375"/>
    <w:rsid w:val="00043E4B"/>
    <w:rsid w:val="00047BAB"/>
    <w:rsid w:val="000528EB"/>
    <w:rsid w:val="00052E37"/>
    <w:rsid w:val="000532FF"/>
    <w:rsid w:val="00062C1B"/>
    <w:rsid w:val="00067E9F"/>
    <w:rsid w:val="0007198A"/>
    <w:rsid w:val="00077F7E"/>
    <w:rsid w:val="00084178"/>
    <w:rsid w:val="00087BB6"/>
    <w:rsid w:val="00093DC0"/>
    <w:rsid w:val="000A234F"/>
    <w:rsid w:val="000C6F03"/>
    <w:rsid w:val="000D0041"/>
    <w:rsid w:val="000D3193"/>
    <w:rsid w:val="000D6A15"/>
    <w:rsid w:val="000D7CA7"/>
    <w:rsid w:val="000E116D"/>
    <w:rsid w:val="000F1520"/>
    <w:rsid w:val="000F63C6"/>
    <w:rsid w:val="00120407"/>
    <w:rsid w:val="001225ED"/>
    <w:rsid w:val="001233FE"/>
    <w:rsid w:val="001251E2"/>
    <w:rsid w:val="00134831"/>
    <w:rsid w:val="00137AC3"/>
    <w:rsid w:val="001400F8"/>
    <w:rsid w:val="00141906"/>
    <w:rsid w:val="00142013"/>
    <w:rsid w:val="00143D16"/>
    <w:rsid w:val="00152EC1"/>
    <w:rsid w:val="00154FA0"/>
    <w:rsid w:val="00162160"/>
    <w:rsid w:val="001651E9"/>
    <w:rsid w:val="00165D0A"/>
    <w:rsid w:val="00167641"/>
    <w:rsid w:val="001840A6"/>
    <w:rsid w:val="00186B54"/>
    <w:rsid w:val="001878FD"/>
    <w:rsid w:val="0019060C"/>
    <w:rsid w:val="001912EE"/>
    <w:rsid w:val="00194D03"/>
    <w:rsid w:val="00197999"/>
    <w:rsid w:val="001A0D3B"/>
    <w:rsid w:val="001A43B1"/>
    <w:rsid w:val="001B546B"/>
    <w:rsid w:val="001C2143"/>
    <w:rsid w:val="001C2CAD"/>
    <w:rsid w:val="001C3501"/>
    <w:rsid w:val="001D3BD4"/>
    <w:rsid w:val="001D3DC2"/>
    <w:rsid w:val="001F7B70"/>
    <w:rsid w:val="002009F5"/>
    <w:rsid w:val="00202832"/>
    <w:rsid w:val="0022502F"/>
    <w:rsid w:val="00227D5E"/>
    <w:rsid w:val="00230419"/>
    <w:rsid w:val="00230D5B"/>
    <w:rsid w:val="00243E06"/>
    <w:rsid w:val="00245620"/>
    <w:rsid w:val="00245B29"/>
    <w:rsid w:val="0024797B"/>
    <w:rsid w:val="00254B0E"/>
    <w:rsid w:val="00255365"/>
    <w:rsid w:val="00257A08"/>
    <w:rsid w:val="00257EC4"/>
    <w:rsid w:val="00270C63"/>
    <w:rsid w:val="00272704"/>
    <w:rsid w:val="00284F68"/>
    <w:rsid w:val="00296567"/>
    <w:rsid w:val="002A3936"/>
    <w:rsid w:val="002B4162"/>
    <w:rsid w:val="002B4F8A"/>
    <w:rsid w:val="002C1DD3"/>
    <w:rsid w:val="002C2724"/>
    <w:rsid w:val="002C41EA"/>
    <w:rsid w:val="002C5688"/>
    <w:rsid w:val="002D359F"/>
    <w:rsid w:val="002D50B0"/>
    <w:rsid w:val="002D536C"/>
    <w:rsid w:val="002F6736"/>
    <w:rsid w:val="0030164D"/>
    <w:rsid w:val="00313910"/>
    <w:rsid w:val="00322E41"/>
    <w:rsid w:val="00332ECD"/>
    <w:rsid w:val="00340C2A"/>
    <w:rsid w:val="00344850"/>
    <w:rsid w:val="00346788"/>
    <w:rsid w:val="003501E5"/>
    <w:rsid w:val="00350B9B"/>
    <w:rsid w:val="00357468"/>
    <w:rsid w:val="0036330D"/>
    <w:rsid w:val="003647CE"/>
    <w:rsid w:val="00380423"/>
    <w:rsid w:val="00380473"/>
    <w:rsid w:val="00382634"/>
    <w:rsid w:val="003A43FB"/>
    <w:rsid w:val="003A5595"/>
    <w:rsid w:val="003A7F58"/>
    <w:rsid w:val="003B0B95"/>
    <w:rsid w:val="003B37E8"/>
    <w:rsid w:val="003B5738"/>
    <w:rsid w:val="003B5FEE"/>
    <w:rsid w:val="003C5CB2"/>
    <w:rsid w:val="003D020C"/>
    <w:rsid w:val="003D47C9"/>
    <w:rsid w:val="003E335A"/>
    <w:rsid w:val="003F6572"/>
    <w:rsid w:val="003F76D1"/>
    <w:rsid w:val="004037E8"/>
    <w:rsid w:val="004108ED"/>
    <w:rsid w:val="00411416"/>
    <w:rsid w:val="0041216F"/>
    <w:rsid w:val="00416761"/>
    <w:rsid w:val="00423DA2"/>
    <w:rsid w:val="00434830"/>
    <w:rsid w:val="00442753"/>
    <w:rsid w:val="00442977"/>
    <w:rsid w:val="00454FE8"/>
    <w:rsid w:val="00461D80"/>
    <w:rsid w:val="00462AD3"/>
    <w:rsid w:val="00462F3F"/>
    <w:rsid w:val="004636FE"/>
    <w:rsid w:val="00465A26"/>
    <w:rsid w:val="00467F59"/>
    <w:rsid w:val="004721FC"/>
    <w:rsid w:val="004A760A"/>
    <w:rsid w:val="004B419C"/>
    <w:rsid w:val="004C01EB"/>
    <w:rsid w:val="004C2533"/>
    <w:rsid w:val="004C25FA"/>
    <w:rsid w:val="004C2C73"/>
    <w:rsid w:val="004C4825"/>
    <w:rsid w:val="004E006F"/>
    <w:rsid w:val="004F059D"/>
    <w:rsid w:val="004F1457"/>
    <w:rsid w:val="0050243A"/>
    <w:rsid w:val="00516D37"/>
    <w:rsid w:val="00522095"/>
    <w:rsid w:val="005257B9"/>
    <w:rsid w:val="00527192"/>
    <w:rsid w:val="00532B6C"/>
    <w:rsid w:val="00533E48"/>
    <w:rsid w:val="005342C1"/>
    <w:rsid w:val="00537411"/>
    <w:rsid w:val="00541EBC"/>
    <w:rsid w:val="00545849"/>
    <w:rsid w:val="00552A7B"/>
    <w:rsid w:val="005540BE"/>
    <w:rsid w:val="0056147B"/>
    <w:rsid w:val="0056196B"/>
    <w:rsid w:val="00571433"/>
    <w:rsid w:val="005766A1"/>
    <w:rsid w:val="0057796E"/>
    <w:rsid w:val="00586259"/>
    <w:rsid w:val="00591477"/>
    <w:rsid w:val="005A4978"/>
    <w:rsid w:val="005A7732"/>
    <w:rsid w:val="005B4295"/>
    <w:rsid w:val="005C2952"/>
    <w:rsid w:val="005C3CBC"/>
    <w:rsid w:val="005C7BEA"/>
    <w:rsid w:val="005D7604"/>
    <w:rsid w:val="005E0C57"/>
    <w:rsid w:val="005E3BB1"/>
    <w:rsid w:val="005E42B0"/>
    <w:rsid w:val="005E49AE"/>
    <w:rsid w:val="005F7D97"/>
    <w:rsid w:val="00604115"/>
    <w:rsid w:val="0061610B"/>
    <w:rsid w:val="0061768C"/>
    <w:rsid w:val="00617DB0"/>
    <w:rsid w:val="00622487"/>
    <w:rsid w:val="00626BE4"/>
    <w:rsid w:val="00641FA8"/>
    <w:rsid w:val="0065231B"/>
    <w:rsid w:val="00656B6D"/>
    <w:rsid w:val="00672BF5"/>
    <w:rsid w:val="00686EBE"/>
    <w:rsid w:val="00687D94"/>
    <w:rsid w:val="0069010F"/>
    <w:rsid w:val="00696C88"/>
    <w:rsid w:val="006B4A9F"/>
    <w:rsid w:val="006B6F79"/>
    <w:rsid w:val="006C16B2"/>
    <w:rsid w:val="006D70F9"/>
    <w:rsid w:val="006D7694"/>
    <w:rsid w:val="006E4795"/>
    <w:rsid w:val="006F00E1"/>
    <w:rsid w:val="006F688A"/>
    <w:rsid w:val="006F72B8"/>
    <w:rsid w:val="007004E9"/>
    <w:rsid w:val="00706F2C"/>
    <w:rsid w:val="00715BE5"/>
    <w:rsid w:val="00717442"/>
    <w:rsid w:val="007176E4"/>
    <w:rsid w:val="00721603"/>
    <w:rsid w:val="00732D7C"/>
    <w:rsid w:val="007470A3"/>
    <w:rsid w:val="007478AB"/>
    <w:rsid w:val="00752922"/>
    <w:rsid w:val="007553DA"/>
    <w:rsid w:val="0076289F"/>
    <w:rsid w:val="00764484"/>
    <w:rsid w:val="007645AA"/>
    <w:rsid w:val="007669EF"/>
    <w:rsid w:val="00771C9A"/>
    <w:rsid w:val="00790DA9"/>
    <w:rsid w:val="007930D5"/>
    <w:rsid w:val="007A5561"/>
    <w:rsid w:val="007C49D9"/>
    <w:rsid w:val="007D084E"/>
    <w:rsid w:val="007D1417"/>
    <w:rsid w:val="007D2156"/>
    <w:rsid w:val="007E034F"/>
    <w:rsid w:val="007F14A6"/>
    <w:rsid w:val="007F782E"/>
    <w:rsid w:val="00802916"/>
    <w:rsid w:val="0080534E"/>
    <w:rsid w:val="008161F4"/>
    <w:rsid w:val="008269E2"/>
    <w:rsid w:val="008323E8"/>
    <w:rsid w:val="008455AD"/>
    <w:rsid w:val="00846569"/>
    <w:rsid w:val="008468FC"/>
    <w:rsid w:val="0085368F"/>
    <w:rsid w:val="00855188"/>
    <w:rsid w:val="00855AFB"/>
    <w:rsid w:val="008632E0"/>
    <w:rsid w:val="0086527A"/>
    <w:rsid w:val="00870AB5"/>
    <w:rsid w:val="00874395"/>
    <w:rsid w:val="0087708B"/>
    <w:rsid w:val="008918D1"/>
    <w:rsid w:val="00897F4D"/>
    <w:rsid w:val="008B38C0"/>
    <w:rsid w:val="008D7C69"/>
    <w:rsid w:val="008E70DF"/>
    <w:rsid w:val="008F369D"/>
    <w:rsid w:val="008F6536"/>
    <w:rsid w:val="009071AF"/>
    <w:rsid w:val="009127C2"/>
    <w:rsid w:val="009129F5"/>
    <w:rsid w:val="00917656"/>
    <w:rsid w:val="009377DF"/>
    <w:rsid w:val="0095053E"/>
    <w:rsid w:val="00957928"/>
    <w:rsid w:val="00960D7E"/>
    <w:rsid w:val="00967381"/>
    <w:rsid w:val="009704FC"/>
    <w:rsid w:val="00971048"/>
    <w:rsid w:val="00974994"/>
    <w:rsid w:val="00975FB5"/>
    <w:rsid w:val="00976048"/>
    <w:rsid w:val="00976813"/>
    <w:rsid w:val="009834B7"/>
    <w:rsid w:val="0098363F"/>
    <w:rsid w:val="009A1374"/>
    <w:rsid w:val="009B23B4"/>
    <w:rsid w:val="009B33F6"/>
    <w:rsid w:val="009B62B8"/>
    <w:rsid w:val="009C1DE5"/>
    <w:rsid w:val="009D3BB2"/>
    <w:rsid w:val="009D42B8"/>
    <w:rsid w:val="009E172A"/>
    <w:rsid w:val="009E1CC8"/>
    <w:rsid w:val="009E1D67"/>
    <w:rsid w:val="009E39F2"/>
    <w:rsid w:val="009E6E94"/>
    <w:rsid w:val="009E7451"/>
    <w:rsid w:val="009F107D"/>
    <w:rsid w:val="009F5872"/>
    <w:rsid w:val="009F5B66"/>
    <w:rsid w:val="00A10192"/>
    <w:rsid w:val="00A205F4"/>
    <w:rsid w:val="00A20CCB"/>
    <w:rsid w:val="00A232E2"/>
    <w:rsid w:val="00A25644"/>
    <w:rsid w:val="00A25B26"/>
    <w:rsid w:val="00A30D1E"/>
    <w:rsid w:val="00A32C04"/>
    <w:rsid w:val="00A3794A"/>
    <w:rsid w:val="00A43A63"/>
    <w:rsid w:val="00A46EF4"/>
    <w:rsid w:val="00A56BD2"/>
    <w:rsid w:val="00A7454E"/>
    <w:rsid w:val="00A80060"/>
    <w:rsid w:val="00A80F62"/>
    <w:rsid w:val="00A83023"/>
    <w:rsid w:val="00A87F65"/>
    <w:rsid w:val="00A90736"/>
    <w:rsid w:val="00A95F5A"/>
    <w:rsid w:val="00A97713"/>
    <w:rsid w:val="00AA747A"/>
    <w:rsid w:val="00AB512C"/>
    <w:rsid w:val="00AC1A8A"/>
    <w:rsid w:val="00AC5823"/>
    <w:rsid w:val="00AF4A5E"/>
    <w:rsid w:val="00AF7AA7"/>
    <w:rsid w:val="00B32231"/>
    <w:rsid w:val="00B34F19"/>
    <w:rsid w:val="00B3711F"/>
    <w:rsid w:val="00B50863"/>
    <w:rsid w:val="00B63C14"/>
    <w:rsid w:val="00B70270"/>
    <w:rsid w:val="00B71389"/>
    <w:rsid w:val="00B84E64"/>
    <w:rsid w:val="00B907A9"/>
    <w:rsid w:val="00B95BBE"/>
    <w:rsid w:val="00BA4BAD"/>
    <w:rsid w:val="00BA4E34"/>
    <w:rsid w:val="00BB1D08"/>
    <w:rsid w:val="00BB2969"/>
    <w:rsid w:val="00BB431F"/>
    <w:rsid w:val="00BB4CAB"/>
    <w:rsid w:val="00BC1385"/>
    <w:rsid w:val="00BC1AA6"/>
    <w:rsid w:val="00BC309E"/>
    <w:rsid w:val="00BE1140"/>
    <w:rsid w:val="00BE12BF"/>
    <w:rsid w:val="00BE2C24"/>
    <w:rsid w:val="00BE4FE1"/>
    <w:rsid w:val="00BF2777"/>
    <w:rsid w:val="00BF3AFC"/>
    <w:rsid w:val="00C0086C"/>
    <w:rsid w:val="00C03182"/>
    <w:rsid w:val="00C04AD8"/>
    <w:rsid w:val="00C108F3"/>
    <w:rsid w:val="00C159A3"/>
    <w:rsid w:val="00C24CDF"/>
    <w:rsid w:val="00C343A9"/>
    <w:rsid w:val="00C52B4D"/>
    <w:rsid w:val="00C60DAE"/>
    <w:rsid w:val="00C610E3"/>
    <w:rsid w:val="00C613B4"/>
    <w:rsid w:val="00C75FDC"/>
    <w:rsid w:val="00C877FD"/>
    <w:rsid w:val="00C903F9"/>
    <w:rsid w:val="00C961ED"/>
    <w:rsid w:val="00CA7BFE"/>
    <w:rsid w:val="00CB0AA5"/>
    <w:rsid w:val="00CB11CF"/>
    <w:rsid w:val="00CC533C"/>
    <w:rsid w:val="00CC5F7E"/>
    <w:rsid w:val="00CD2860"/>
    <w:rsid w:val="00CD31DD"/>
    <w:rsid w:val="00CD48F8"/>
    <w:rsid w:val="00CD670F"/>
    <w:rsid w:val="00CF2675"/>
    <w:rsid w:val="00CF4255"/>
    <w:rsid w:val="00D06255"/>
    <w:rsid w:val="00D119CB"/>
    <w:rsid w:val="00D327AD"/>
    <w:rsid w:val="00D50327"/>
    <w:rsid w:val="00D735F1"/>
    <w:rsid w:val="00D7675B"/>
    <w:rsid w:val="00D76BB2"/>
    <w:rsid w:val="00D82EA0"/>
    <w:rsid w:val="00D90C7A"/>
    <w:rsid w:val="00D947C6"/>
    <w:rsid w:val="00D9486C"/>
    <w:rsid w:val="00D97EEE"/>
    <w:rsid w:val="00DA0C2D"/>
    <w:rsid w:val="00DB1B02"/>
    <w:rsid w:val="00DB5E47"/>
    <w:rsid w:val="00DC54EF"/>
    <w:rsid w:val="00DC767F"/>
    <w:rsid w:val="00DD119E"/>
    <w:rsid w:val="00DD499F"/>
    <w:rsid w:val="00DD5CDA"/>
    <w:rsid w:val="00DE7D4E"/>
    <w:rsid w:val="00DF2342"/>
    <w:rsid w:val="00DF6FB5"/>
    <w:rsid w:val="00E00524"/>
    <w:rsid w:val="00E01694"/>
    <w:rsid w:val="00E0431F"/>
    <w:rsid w:val="00E053C2"/>
    <w:rsid w:val="00E13EFC"/>
    <w:rsid w:val="00E2237D"/>
    <w:rsid w:val="00E23CAA"/>
    <w:rsid w:val="00E25E9B"/>
    <w:rsid w:val="00E33AB2"/>
    <w:rsid w:val="00E33DE6"/>
    <w:rsid w:val="00E34C58"/>
    <w:rsid w:val="00E67BA0"/>
    <w:rsid w:val="00E7154A"/>
    <w:rsid w:val="00E865F5"/>
    <w:rsid w:val="00E8730E"/>
    <w:rsid w:val="00E8747D"/>
    <w:rsid w:val="00E87AB5"/>
    <w:rsid w:val="00E924A9"/>
    <w:rsid w:val="00E95455"/>
    <w:rsid w:val="00E96125"/>
    <w:rsid w:val="00EB50BF"/>
    <w:rsid w:val="00EC14EC"/>
    <w:rsid w:val="00EC4E2B"/>
    <w:rsid w:val="00EC6CE1"/>
    <w:rsid w:val="00ED21B9"/>
    <w:rsid w:val="00ED2A2D"/>
    <w:rsid w:val="00ED727A"/>
    <w:rsid w:val="00EE2C57"/>
    <w:rsid w:val="00EE42A4"/>
    <w:rsid w:val="00EF5238"/>
    <w:rsid w:val="00EF62C3"/>
    <w:rsid w:val="00EF7D65"/>
    <w:rsid w:val="00F01034"/>
    <w:rsid w:val="00F1355C"/>
    <w:rsid w:val="00F15E91"/>
    <w:rsid w:val="00F25DFC"/>
    <w:rsid w:val="00F323E7"/>
    <w:rsid w:val="00F4141B"/>
    <w:rsid w:val="00F42918"/>
    <w:rsid w:val="00F436BB"/>
    <w:rsid w:val="00F473CE"/>
    <w:rsid w:val="00F53C7B"/>
    <w:rsid w:val="00F54C95"/>
    <w:rsid w:val="00F5787F"/>
    <w:rsid w:val="00F63AD8"/>
    <w:rsid w:val="00F6452E"/>
    <w:rsid w:val="00F752F0"/>
    <w:rsid w:val="00F77E61"/>
    <w:rsid w:val="00F81DF8"/>
    <w:rsid w:val="00F82B52"/>
    <w:rsid w:val="00F84B32"/>
    <w:rsid w:val="00F930E4"/>
    <w:rsid w:val="00FA5B2F"/>
    <w:rsid w:val="00FA6D88"/>
    <w:rsid w:val="00FB02D9"/>
    <w:rsid w:val="00FD1F36"/>
    <w:rsid w:val="00FD76A6"/>
    <w:rsid w:val="00FF0DF2"/>
    <w:rsid w:val="00FF5074"/>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0B3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A2D"/>
    <w:pPr>
      <w:spacing w:after="120" w:line="240" w:lineRule="auto"/>
      <w:jc w:val="both"/>
    </w:pPr>
    <w:rPr>
      <w:lang w:val="en-GB"/>
    </w:rPr>
  </w:style>
  <w:style w:type="paragraph" w:styleId="Heading1">
    <w:name w:val="heading 1"/>
    <w:basedOn w:val="Normal"/>
    <w:next w:val="Normal"/>
    <w:link w:val="Heading1Char"/>
    <w:uiPriority w:val="3"/>
    <w:qFormat/>
    <w:rsid w:val="00917656"/>
    <w:pPr>
      <w:keepNext/>
      <w:keepLines/>
      <w:spacing w:before="240"/>
      <w:jc w:val="left"/>
      <w:outlineLvl w:val="0"/>
    </w:pPr>
    <w:rPr>
      <w:rFonts w:ascii="Calibri" w:eastAsiaTheme="majorEastAsia" w:hAnsi="Calibri" w:cstheme="majorBidi"/>
      <w:b/>
      <w:bCs/>
      <w:sz w:val="24"/>
      <w:szCs w:val="28"/>
    </w:rPr>
  </w:style>
  <w:style w:type="paragraph" w:styleId="Heading2">
    <w:name w:val="heading 2"/>
    <w:basedOn w:val="Normal"/>
    <w:next w:val="Normal"/>
    <w:link w:val="Heading2Char"/>
    <w:uiPriority w:val="4"/>
    <w:qFormat/>
    <w:rsid w:val="00917656"/>
    <w:pPr>
      <w:keepNext/>
      <w:keepLines/>
      <w:spacing w:before="120"/>
      <w:jc w:val="left"/>
      <w:outlineLvl w:val="1"/>
    </w:pPr>
    <w:rPr>
      <w:rFonts w:ascii="Calibri" w:eastAsiaTheme="majorEastAsia" w:hAnsi="Calibri" w:cstheme="majorBidi"/>
      <w:b/>
      <w:bCs/>
      <w:color w:val="0C4DA2"/>
      <w:sz w:val="24"/>
      <w:szCs w:val="26"/>
    </w:rPr>
  </w:style>
  <w:style w:type="paragraph" w:styleId="Heading3">
    <w:name w:val="heading 3"/>
    <w:basedOn w:val="Normal"/>
    <w:next w:val="Normal"/>
    <w:link w:val="Heading3Char"/>
    <w:uiPriority w:val="5"/>
    <w:qFormat/>
    <w:rsid w:val="00917656"/>
    <w:pPr>
      <w:keepNext/>
      <w:keepLines/>
      <w:spacing w:before="120"/>
      <w:jc w:val="left"/>
      <w:outlineLvl w:val="2"/>
    </w:pPr>
    <w:rPr>
      <w:rFonts w:ascii="Calibri" w:eastAsiaTheme="majorEastAsia" w:hAnsi="Calibri" w:cstheme="majorBidi"/>
      <w:bCs/>
      <w:i/>
    </w:rPr>
  </w:style>
  <w:style w:type="paragraph" w:styleId="Heading4">
    <w:name w:val="heading 4"/>
    <w:basedOn w:val="Normal"/>
    <w:next w:val="Normal"/>
    <w:link w:val="Heading4Char"/>
    <w:uiPriority w:val="6"/>
    <w:qFormat/>
    <w:rsid w:val="00917656"/>
    <w:pPr>
      <w:keepNext/>
      <w:keepLines/>
      <w:spacing w:before="120"/>
      <w:jc w:val="left"/>
      <w:outlineLvl w:val="3"/>
    </w:pPr>
    <w:rPr>
      <w:rFonts w:ascii="Calibri" w:eastAsiaTheme="majorEastAsia" w:hAnsi="Calibri" w:cstheme="majorBidi"/>
      <w:bCs/>
      <w:i/>
      <w:iCs/>
      <w:noProof/>
      <w:color w:val="0C4DA2"/>
    </w:rPr>
  </w:style>
  <w:style w:type="paragraph" w:styleId="Heading5">
    <w:name w:val="heading 5"/>
    <w:basedOn w:val="Normal"/>
    <w:next w:val="Normal"/>
    <w:link w:val="Heading5Char"/>
    <w:uiPriority w:val="9"/>
    <w:semiHidden/>
    <w:rsid w:val="001878FD"/>
    <w:pPr>
      <w:keepNext/>
      <w:keepLines/>
      <w:spacing w:before="200" w:after="0"/>
      <w:outlineLvl w:val="4"/>
    </w:pPr>
    <w:rPr>
      <w:rFonts w:asciiTheme="majorHAnsi" w:eastAsiaTheme="majorEastAsia" w:hAnsiTheme="majorHAnsi" w:cstheme="majorBidi"/>
      <w:color w:val="2E3B4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17656"/>
    <w:pPr>
      <w:tabs>
        <w:tab w:val="right" w:pos="9360"/>
      </w:tabs>
      <w:spacing w:after="0"/>
      <w:jc w:val="right"/>
    </w:pPr>
    <w:rPr>
      <w:color w:val="0C4DA2"/>
      <w:sz w:val="18"/>
    </w:rPr>
  </w:style>
  <w:style w:type="character" w:customStyle="1" w:styleId="HeaderChar">
    <w:name w:val="Header Char"/>
    <w:basedOn w:val="DefaultParagraphFont"/>
    <w:link w:val="Header"/>
    <w:uiPriority w:val="99"/>
    <w:rsid w:val="00A43A63"/>
    <w:rPr>
      <w:color w:val="0C4DA2"/>
      <w:sz w:val="18"/>
      <w:lang w:val="en-GB"/>
    </w:rPr>
  </w:style>
  <w:style w:type="paragraph" w:styleId="Footer">
    <w:name w:val="footer"/>
    <w:basedOn w:val="Normal"/>
    <w:link w:val="FooterChar"/>
    <w:uiPriority w:val="99"/>
    <w:rsid w:val="00917656"/>
    <w:pPr>
      <w:tabs>
        <w:tab w:val="right" w:pos="9639"/>
      </w:tabs>
      <w:spacing w:after="0"/>
    </w:pPr>
    <w:rPr>
      <w:noProof/>
      <w:sz w:val="14"/>
      <w:szCs w:val="14"/>
      <w:lang w:eastAsia="en-GB"/>
    </w:rPr>
  </w:style>
  <w:style w:type="character" w:customStyle="1" w:styleId="FooterChar">
    <w:name w:val="Footer Char"/>
    <w:basedOn w:val="DefaultParagraphFont"/>
    <w:link w:val="Footer"/>
    <w:uiPriority w:val="99"/>
    <w:rsid w:val="00A43A63"/>
    <w:rPr>
      <w:noProof/>
      <w:sz w:val="14"/>
      <w:szCs w:val="14"/>
      <w:lang w:val="en-GB" w:eastAsia="en-GB"/>
    </w:rPr>
  </w:style>
  <w:style w:type="paragraph" w:styleId="BalloonText">
    <w:name w:val="Balloon Text"/>
    <w:basedOn w:val="Normal"/>
    <w:link w:val="BalloonTextChar"/>
    <w:uiPriority w:val="99"/>
    <w:semiHidden/>
    <w:rsid w:val="001251E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A63"/>
    <w:rPr>
      <w:rFonts w:ascii="Tahoma" w:hAnsi="Tahoma" w:cs="Tahoma"/>
      <w:color w:val="002034"/>
      <w:sz w:val="16"/>
      <w:szCs w:val="16"/>
      <w:lang w:val="en-GB"/>
    </w:rPr>
  </w:style>
  <w:style w:type="character" w:styleId="Hyperlink">
    <w:name w:val="Hyperlink"/>
    <w:basedOn w:val="DefaultParagraphFont"/>
    <w:uiPriority w:val="10"/>
    <w:rsid w:val="0095053E"/>
    <w:rPr>
      <w:color w:val="0000FF"/>
      <w:u w:val="single"/>
    </w:rPr>
  </w:style>
  <w:style w:type="paragraph" w:styleId="ListParagraph">
    <w:name w:val="List Paragraph"/>
    <w:aliases w:val="Heading table"/>
    <w:basedOn w:val="Normal"/>
    <w:uiPriority w:val="34"/>
    <w:semiHidden/>
    <w:rsid w:val="008632E0"/>
    <w:pPr>
      <w:ind w:left="720"/>
      <w:contextualSpacing/>
    </w:pPr>
    <w:rPr>
      <w:i/>
      <w:color w:val="0C4DA2"/>
    </w:rPr>
  </w:style>
  <w:style w:type="character" w:styleId="PlaceholderText">
    <w:name w:val="Placeholder Text"/>
    <w:basedOn w:val="DefaultParagraphFont"/>
    <w:uiPriority w:val="99"/>
    <w:semiHidden/>
    <w:rsid w:val="00552A7B"/>
    <w:rPr>
      <w:color w:val="808080"/>
    </w:rPr>
  </w:style>
  <w:style w:type="paragraph" w:styleId="FootnoteText">
    <w:name w:val="footnote text"/>
    <w:basedOn w:val="Normal"/>
    <w:link w:val="FootnoteTextChar"/>
    <w:uiPriority w:val="99"/>
    <w:semiHidden/>
    <w:rsid w:val="00752922"/>
    <w:pPr>
      <w:spacing w:after="0"/>
    </w:pPr>
    <w:rPr>
      <w:szCs w:val="20"/>
    </w:rPr>
  </w:style>
  <w:style w:type="character" w:customStyle="1" w:styleId="FootnoteTextChar">
    <w:name w:val="Footnote Text Char"/>
    <w:basedOn w:val="DefaultParagraphFont"/>
    <w:link w:val="FootnoteText"/>
    <w:uiPriority w:val="99"/>
    <w:semiHidden/>
    <w:rsid w:val="00A43A63"/>
    <w:rPr>
      <w:color w:val="002034"/>
      <w:szCs w:val="20"/>
      <w:lang w:val="en-GB"/>
    </w:rPr>
  </w:style>
  <w:style w:type="character" w:styleId="FootnoteReference">
    <w:name w:val="footnote reference"/>
    <w:basedOn w:val="DefaultParagraphFont"/>
    <w:uiPriority w:val="99"/>
    <w:semiHidden/>
    <w:rsid w:val="00752922"/>
    <w:rPr>
      <w:vertAlign w:val="superscript"/>
    </w:rPr>
  </w:style>
  <w:style w:type="character" w:styleId="FollowedHyperlink">
    <w:name w:val="FollowedHyperlink"/>
    <w:basedOn w:val="DefaultParagraphFont"/>
    <w:uiPriority w:val="99"/>
    <w:semiHidden/>
    <w:rsid w:val="00B3711F"/>
    <w:rPr>
      <w:color w:val="094595" w:themeColor="followedHyperlink"/>
      <w:u w:val="single"/>
    </w:rPr>
  </w:style>
  <w:style w:type="table" w:styleId="TableGrid">
    <w:name w:val="Table Grid"/>
    <w:basedOn w:val="TableNormal"/>
    <w:uiPriority w:val="59"/>
    <w:rsid w:val="0068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rsid w:val="00ED2A2D"/>
    <w:pPr>
      <w:spacing w:before="240"/>
      <w:contextualSpacing/>
      <w:jc w:val="left"/>
    </w:pPr>
    <w:rPr>
      <w:rFonts w:ascii="Calibri" w:eastAsiaTheme="majorEastAsia" w:hAnsi="Calibri" w:cstheme="majorBidi"/>
      <w:spacing w:val="5"/>
      <w:kern w:val="28"/>
      <w:sz w:val="40"/>
      <w:szCs w:val="52"/>
    </w:rPr>
  </w:style>
  <w:style w:type="character" w:customStyle="1" w:styleId="TitleChar">
    <w:name w:val="Title Char"/>
    <w:basedOn w:val="DefaultParagraphFont"/>
    <w:link w:val="Title"/>
    <w:uiPriority w:val="1"/>
    <w:rsid w:val="00ED2A2D"/>
    <w:rPr>
      <w:rFonts w:ascii="Calibri" w:eastAsiaTheme="majorEastAsia" w:hAnsi="Calibri" w:cstheme="majorBidi"/>
      <w:spacing w:val="5"/>
      <w:kern w:val="28"/>
      <w:sz w:val="40"/>
      <w:szCs w:val="52"/>
      <w:lang w:val="en-GB"/>
    </w:rPr>
  </w:style>
  <w:style w:type="paragraph" w:styleId="Subtitle">
    <w:name w:val="Subtitle"/>
    <w:basedOn w:val="Normal"/>
    <w:next w:val="Normal"/>
    <w:link w:val="SubtitleChar"/>
    <w:uiPriority w:val="2"/>
    <w:qFormat/>
    <w:rsid w:val="00ED2A2D"/>
    <w:pPr>
      <w:numPr>
        <w:ilvl w:val="1"/>
      </w:numPr>
      <w:spacing w:before="120"/>
      <w:jc w:val="center"/>
    </w:pPr>
    <w:rPr>
      <w:rFonts w:ascii="Calibri" w:eastAsiaTheme="majorEastAsia" w:hAnsi="Calibri" w:cstheme="majorBidi"/>
      <w:i/>
      <w:iCs/>
      <w:color w:val="004494"/>
      <w:spacing w:val="15"/>
      <w:sz w:val="32"/>
      <w:szCs w:val="24"/>
    </w:rPr>
  </w:style>
  <w:style w:type="character" w:customStyle="1" w:styleId="SubtitleChar">
    <w:name w:val="Subtitle Char"/>
    <w:basedOn w:val="DefaultParagraphFont"/>
    <w:link w:val="Subtitle"/>
    <w:uiPriority w:val="2"/>
    <w:rsid w:val="00ED2A2D"/>
    <w:rPr>
      <w:rFonts w:ascii="Calibri" w:eastAsiaTheme="majorEastAsia" w:hAnsi="Calibri" w:cstheme="majorBidi"/>
      <w:i/>
      <w:iCs/>
      <w:color w:val="004494"/>
      <w:spacing w:val="15"/>
      <w:sz w:val="32"/>
      <w:szCs w:val="24"/>
      <w:lang w:val="en-GB"/>
    </w:rPr>
  </w:style>
  <w:style w:type="character" w:customStyle="1" w:styleId="Heading1Char">
    <w:name w:val="Heading 1 Char"/>
    <w:basedOn w:val="DefaultParagraphFont"/>
    <w:link w:val="Heading1"/>
    <w:uiPriority w:val="3"/>
    <w:rsid w:val="00917656"/>
    <w:rPr>
      <w:rFonts w:ascii="Calibri" w:eastAsiaTheme="majorEastAsia" w:hAnsi="Calibri" w:cstheme="majorBidi"/>
      <w:b/>
      <w:bCs/>
      <w:color w:val="002034"/>
      <w:sz w:val="24"/>
      <w:szCs w:val="28"/>
      <w:lang w:val="en-GB"/>
    </w:rPr>
  </w:style>
  <w:style w:type="character" w:customStyle="1" w:styleId="Heading2Char">
    <w:name w:val="Heading 2 Char"/>
    <w:basedOn w:val="DefaultParagraphFont"/>
    <w:link w:val="Heading2"/>
    <w:uiPriority w:val="4"/>
    <w:rsid w:val="00A43A63"/>
    <w:rPr>
      <w:rFonts w:ascii="Calibri" w:eastAsiaTheme="majorEastAsia" w:hAnsi="Calibri" w:cstheme="majorBidi"/>
      <w:b/>
      <w:bCs/>
      <w:color w:val="0C4DA2"/>
      <w:sz w:val="24"/>
      <w:szCs w:val="26"/>
      <w:lang w:val="en-GB"/>
    </w:rPr>
  </w:style>
  <w:style w:type="table" w:customStyle="1" w:styleId="TableGrid1">
    <w:name w:val="Table Grid1"/>
    <w:basedOn w:val="TableNormal"/>
    <w:next w:val="TableGrid"/>
    <w:uiPriority w:val="59"/>
    <w:rsid w:val="0046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5"/>
    <w:rsid w:val="00A43A63"/>
    <w:rPr>
      <w:rFonts w:ascii="Calibri" w:eastAsiaTheme="majorEastAsia" w:hAnsi="Calibri" w:cstheme="majorBidi"/>
      <w:bCs/>
      <w:i/>
      <w:color w:val="002034"/>
      <w:lang w:val="en-GB"/>
    </w:rPr>
  </w:style>
  <w:style w:type="character" w:customStyle="1" w:styleId="Heading4Char">
    <w:name w:val="Heading 4 Char"/>
    <w:basedOn w:val="DefaultParagraphFont"/>
    <w:link w:val="Heading4"/>
    <w:uiPriority w:val="6"/>
    <w:rsid w:val="00A43A63"/>
    <w:rPr>
      <w:rFonts w:ascii="Calibri" w:eastAsiaTheme="majorEastAsia" w:hAnsi="Calibri" w:cstheme="majorBidi"/>
      <w:bCs/>
      <w:i/>
      <w:iCs/>
      <w:noProof/>
      <w:color w:val="0C4DA2"/>
      <w:lang w:val="en-GB"/>
    </w:rPr>
  </w:style>
  <w:style w:type="character" w:customStyle="1" w:styleId="Heading5Char">
    <w:name w:val="Heading 5 Char"/>
    <w:basedOn w:val="DefaultParagraphFont"/>
    <w:link w:val="Heading5"/>
    <w:uiPriority w:val="9"/>
    <w:semiHidden/>
    <w:rsid w:val="00917656"/>
    <w:rPr>
      <w:rFonts w:asciiTheme="majorHAnsi" w:eastAsiaTheme="majorEastAsia" w:hAnsiTheme="majorHAnsi" w:cstheme="majorBidi"/>
      <w:color w:val="2E3B4D" w:themeColor="accent1" w:themeShade="7F"/>
      <w:lang w:val="en-GB"/>
    </w:rPr>
  </w:style>
  <w:style w:type="paragraph" w:styleId="Quote">
    <w:name w:val="Quote"/>
    <w:basedOn w:val="Footnote"/>
    <w:next w:val="Normal"/>
    <w:link w:val="QuoteChar"/>
    <w:uiPriority w:val="9"/>
    <w:qFormat/>
    <w:rsid w:val="00917656"/>
  </w:style>
  <w:style w:type="character" w:customStyle="1" w:styleId="QuoteChar">
    <w:name w:val="Quote Char"/>
    <w:basedOn w:val="DefaultParagraphFont"/>
    <w:link w:val="Quote"/>
    <w:uiPriority w:val="9"/>
    <w:rsid w:val="00917656"/>
    <w:rPr>
      <w:i/>
      <w:color w:val="002034"/>
      <w:sz w:val="16"/>
      <w:szCs w:val="16"/>
      <w:lang w:val="pt-BR"/>
    </w:rPr>
  </w:style>
  <w:style w:type="paragraph" w:customStyle="1" w:styleId="Footnote">
    <w:name w:val="Footnote"/>
    <w:basedOn w:val="Normal"/>
    <w:uiPriority w:val="10"/>
    <w:qFormat/>
    <w:rsid w:val="00917656"/>
    <w:pPr>
      <w:spacing w:after="0"/>
    </w:pPr>
    <w:rPr>
      <w:i/>
      <w:sz w:val="16"/>
      <w:szCs w:val="16"/>
      <w:lang w:val="pt-BR"/>
    </w:rPr>
  </w:style>
  <w:style w:type="table" w:customStyle="1" w:styleId="Style1">
    <w:name w:val="Style1"/>
    <w:basedOn w:val="TableNormal"/>
    <w:uiPriority w:val="99"/>
    <w:rsid w:val="008F6536"/>
    <w:pPr>
      <w:spacing w:after="0" w:line="240" w:lineRule="auto"/>
    </w:pPr>
    <w:rPr>
      <w:color w:val="002034"/>
    </w:rPr>
    <w:tblPr>
      <w:tblBorders>
        <w:top w:val="single" w:sz="2" w:space="0" w:color="BABABA"/>
        <w:left w:val="single" w:sz="2" w:space="0" w:color="BABABA"/>
        <w:bottom w:val="single" w:sz="2" w:space="0" w:color="BABABA"/>
        <w:right w:val="single" w:sz="2" w:space="0" w:color="BABABA"/>
        <w:insideH w:val="single" w:sz="2" w:space="0" w:color="BABABA"/>
        <w:insideV w:val="single" w:sz="2" w:space="0" w:color="BABABA"/>
      </w:tblBorders>
    </w:tblPr>
  </w:style>
  <w:style w:type="table" w:customStyle="1" w:styleId="Style2">
    <w:name w:val="Style2"/>
    <w:basedOn w:val="TableNormal"/>
    <w:uiPriority w:val="99"/>
    <w:rsid w:val="008F6536"/>
    <w:pPr>
      <w:spacing w:after="0" w:line="240" w:lineRule="auto"/>
    </w:pPr>
    <w:rPr>
      <w:color w:val="002034"/>
    </w:rPr>
    <w:tblPr/>
  </w:style>
  <w:style w:type="paragraph" w:customStyle="1" w:styleId="HeadingTable">
    <w:name w:val="Heading Table"/>
    <w:basedOn w:val="Normal"/>
    <w:uiPriority w:val="7"/>
    <w:qFormat/>
    <w:rsid w:val="009C1DE5"/>
    <w:pPr>
      <w:spacing w:before="60" w:after="60"/>
      <w:jc w:val="center"/>
    </w:pPr>
    <w:rPr>
      <w:i/>
      <w:color w:val="0C4DA2"/>
    </w:rPr>
  </w:style>
  <w:style w:type="paragraph" w:customStyle="1" w:styleId="HeadingTableleft">
    <w:name w:val="Heading Table left"/>
    <w:basedOn w:val="HeadingTable"/>
    <w:uiPriority w:val="8"/>
    <w:qFormat/>
    <w:rsid w:val="009C1DE5"/>
    <w:pPr>
      <w:spacing w:before="0" w:after="0"/>
      <w:jc w:val="left"/>
    </w:pPr>
  </w:style>
  <w:style w:type="paragraph" w:styleId="NoSpacing">
    <w:name w:val="No Spacing"/>
    <w:uiPriority w:val="10"/>
    <w:semiHidden/>
    <w:rsid w:val="00D50327"/>
    <w:pPr>
      <w:spacing w:after="0" w:line="240" w:lineRule="auto"/>
    </w:pPr>
    <w:rPr>
      <w:color w:val="002034"/>
      <w:lang w:val="en-GB"/>
    </w:rPr>
  </w:style>
  <w:style w:type="paragraph" w:customStyle="1" w:styleId="Header-left">
    <w:name w:val="Header-left"/>
    <w:basedOn w:val="Header"/>
    <w:uiPriority w:val="14"/>
    <w:rsid w:val="00917656"/>
    <w:pPr>
      <w:jc w:val="left"/>
    </w:pPr>
    <w:rPr>
      <w:noProof/>
      <w:lang w:eastAsia="en-GB"/>
    </w:rPr>
  </w:style>
  <w:style w:type="paragraph" w:customStyle="1" w:styleId="ERAbulletpoint">
    <w:name w:val="ERA bullet point"/>
    <w:basedOn w:val="Normal"/>
    <w:uiPriority w:val="7"/>
    <w:qFormat/>
    <w:rsid w:val="00A43A63"/>
    <w:pPr>
      <w:numPr>
        <w:numId w:val="15"/>
      </w:numPr>
      <w:autoSpaceDE w:val="0"/>
      <w:autoSpaceDN w:val="0"/>
      <w:adjustRightInd w:val="0"/>
      <w:spacing w:before="120"/>
      <w:ind w:left="851" w:hanging="284"/>
      <w:contextualSpacing/>
    </w:pPr>
    <w:rPr>
      <w:szCs w:val="24"/>
    </w:rPr>
  </w:style>
  <w:style w:type="paragraph" w:styleId="Caption">
    <w:name w:val="caption"/>
    <w:basedOn w:val="Normal"/>
    <w:next w:val="Normal"/>
    <w:uiPriority w:val="35"/>
    <w:semiHidden/>
    <w:unhideWhenUsed/>
    <w:qFormat/>
    <w:rsid w:val="00202832"/>
    <w:pPr>
      <w:jc w:val="center"/>
    </w:pPr>
    <w:rPr>
      <w:bCs/>
      <w:sz w:val="18"/>
      <w:szCs w:val="18"/>
    </w:rPr>
  </w:style>
  <w:style w:type="paragraph" w:customStyle="1" w:styleId="NormalTextTable">
    <w:name w:val="Normal Text Table"/>
    <w:basedOn w:val="Normal"/>
    <w:qFormat/>
    <w:rsid w:val="00ED2A2D"/>
    <w:pPr>
      <w:spacing w:after="0"/>
    </w:pPr>
    <w:rPr>
      <w:lang w:val="fr-BE"/>
    </w:rPr>
  </w:style>
  <w:style w:type="table" w:customStyle="1" w:styleId="TableGrid13">
    <w:name w:val="Table Grid13"/>
    <w:basedOn w:val="TableNormal"/>
    <w:next w:val="TableGrid"/>
    <w:uiPriority w:val="59"/>
    <w:rsid w:val="00ED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RAfooter">
    <w:name w:val="ERA footer"/>
    <w:qFormat/>
    <w:rsid w:val="00255365"/>
    <w:pPr>
      <w:tabs>
        <w:tab w:val="right" w:pos="9072"/>
      </w:tabs>
      <w:spacing w:after="0" w:line="240" w:lineRule="auto"/>
    </w:pPr>
    <w:rPr>
      <w:rFonts w:eastAsia="SimSun" w:cs="Lucida Sans"/>
      <w:color w:val="004494"/>
      <w:sz w:val="16"/>
      <w:szCs w:val="16"/>
      <w:lang w:val="fr-CH" w:eastAsia="zh-CN"/>
    </w:rPr>
  </w:style>
  <w:style w:type="table" w:customStyle="1" w:styleId="TableGrid2">
    <w:name w:val="Table Grid2"/>
    <w:basedOn w:val="TableNormal"/>
    <w:next w:val="TableGrid"/>
    <w:uiPriority w:val="59"/>
    <w:rsid w:val="00ED2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184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84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0209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693969">
      <w:bodyDiv w:val="1"/>
      <w:marLeft w:val="0"/>
      <w:marRight w:val="0"/>
      <w:marTop w:val="0"/>
      <w:marBottom w:val="0"/>
      <w:divBdr>
        <w:top w:val="none" w:sz="0" w:space="0" w:color="auto"/>
        <w:left w:val="none" w:sz="0" w:space="0" w:color="auto"/>
        <w:bottom w:val="none" w:sz="0" w:space="0" w:color="auto"/>
        <w:right w:val="none" w:sz="0" w:space="0" w:color="auto"/>
      </w:divBdr>
    </w:div>
    <w:div w:id="173959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Inland-TDG@era.europa.eu"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era.europa.eu/Pages/Privacy-statement---Meetings-organised-by-the-Agency.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ERA decade">
      <a:dk1>
        <a:srgbClr val="002034"/>
      </a:dk1>
      <a:lt1>
        <a:srgbClr val="FFFFFF"/>
      </a:lt1>
      <a:dk2>
        <a:srgbClr val="094595"/>
      </a:dk2>
      <a:lt2>
        <a:srgbClr val="FFFBE7"/>
      </a:lt2>
      <a:accent1>
        <a:srgbClr val="5D779C"/>
      </a:accent1>
      <a:accent2>
        <a:srgbClr val="CE554C"/>
      </a:accent2>
      <a:accent3>
        <a:srgbClr val="A0BFFF"/>
      </a:accent3>
      <a:accent4>
        <a:srgbClr val="985C9A"/>
      </a:accent4>
      <a:accent5>
        <a:srgbClr val="719FDD"/>
      </a:accent5>
      <a:accent6>
        <a:srgbClr val="FFD940"/>
      </a:accent6>
      <a:hlink>
        <a:srgbClr val="094595"/>
      </a:hlink>
      <a:folHlink>
        <a:srgbClr val="09459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b1d52ad1-4fc8-48e5-9ebf-c709b056ed17" ContentTypeId="0x010100CA9806D3932DA942ADAA782981EB548D" PreviousValue="false"/>
</file>

<file path=customXml/item4.xml><?xml version="1.0" encoding="utf-8"?>
<ct:contentTypeSchema xmlns:ct="http://schemas.microsoft.com/office/2006/metadata/contentType" xmlns:ma="http://schemas.microsoft.com/office/2006/metadata/properties/metaAttributes" ct:_="" ma:_="" ma:contentTypeName="ERA_Document" ma:contentTypeID="0x010100CA9806D3932DA942ADAA782981EB548D0056820BBE3D2B8A4FB74054972ADD0279" ma:contentTypeVersion="102" ma:contentTypeDescription="" ma:contentTypeScope="" ma:versionID="415c598e6bdce47945abeee1d8676c47">
  <xsd:schema xmlns:xsd="http://www.w3.org/2001/XMLSchema" xmlns:xs="http://www.w3.org/2001/XMLSchema" xmlns:p="http://schemas.microsoft.com/office/2006/metadata/properties" xmlns:ns1="http://schemas.microsoft.com/sharepoint/v3" xmlns:ns2="37dc432a-8ebf-4af5-8237-268edd3a8664" xmlns:ns3="$ListId:ERA-Working-documents;" targetNamespace="http://schemas.microsoft.com/office/2006/metadata/properties" ma:root="true" ma:fieldsID="8c0e9ce794b5726f24bb212cf2f21df2" ns1:_="" ns2:_="" ns3:_="">
    <xsd:import namespace="http://schemas.microsoft.com/sharepoint/v3"/>
    <xsd:import namespace="37dc432a-8ebf-4af5-8237-268edd3a8664"/>
    <xsd:import namespace="$ListId:ERA-Working-documents;"/>
    <xsd:element name="properties">
      <xsd:complexType>
        <xsd:sequence>
          <xsd:element name="documentManagement">
            <xsd:complexType>
              <xsd:all>
                <xsd:element ref="ns2:_dlc_DocId" minOccurs="0"/>
                <xsd:element ref="ns2:_dlc_DocIdUrl" minOccurs="0"/>
                <xsd:element ref="ns2:_dlc_DocIdPersistId" minOccurs="0"/>
                <xsd:element ref="ns2:gf147c1d654543abacff4a31dfc45623" minOccurs="0"/>
                <xsd:element ref="ns2:TaxCatchAll" minOccurs="0"/>
                <xsd:element ref="ns2:TaxCatchAllLabel" minOccurs="0"/>
                <xsd:element ref="ns2:g337828d867743cab065af36c4e1a31c" minOccurs="0"/>
                <xsd:element ref="ns2:h70713ed90ce4adeabe454f2aabfa4ef" minOccurs="0"/>
                <xsd:element ref="ns2:Project_x0020_Code" minOccurs="0"/>
                <xsd:element ref="ns3:DLCPolicyLabelLock" minOccurs="0"/>
                <xsd:element ref="ns3:DLCPolicyLabelClientValue" minOccurs="0"/>
                <xsd:element ref="ns3:DLCPolicyLabelValue" minOccurs="0"/>
                <xsd:element ref="ns1:_dlc_Exempt" minOccurs="0"/>
                <xsd:element ref="ns2:ib12915057f6425f91ecd6544b7aa3c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3"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dc432a-8ebf-4af5-8237-268edd3a8664"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element name="gf147c1d654543abacff4a31dfc45623" ma:index="8" ma:taxonomy="true" ma:internalName="gf147c1d654543abacff4a31dfc45623" ma:taxonomyFieldName="Origin_x002d_Author" ma:displayName="Origin-Author" ma:readOnly="false" ma:fieldId="{0f147c1d-6545-43ab-acff-4a31dfc45623}" ma:sspId="b1d52ad1-4fc8-48e5-9ebf-c709b056ed17" ma:termSetId="3bd325ee-ad60-4d4f-86e3-57acc143124f"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7d96b64f-5db9-4af8-a73c-358f18822bbe}" ma:internalName="TaxCatchAll" ma:showField="CatchAllData" ma:web="1bf38ef5-7160-4917-b751-dd4e66f0568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7d96b64f-5db9-4af8-a73c-358f18822bbe}" ma:internalName="TaxCatchAllLabel" ma:readOnly="true" ma:showField="CatchAllDataLabel" ma:web="1bf38ef5-7160-4917-b751-dd4e66f05687">
      <xsd:complexType>
        <xsd:complexContent>
          <xsd:extension base="dms:MultiChoiceLookup">
            <xsd:sequence>
              <xsd:element name="Value" type="dms:Lookup" maxOccurs="unbounded" minOccurs="0" nillable="true"/>
            </xsd:sequence>
          </xsd:extension>
        </xsd:complexContent>
      </xsd:complexType>
    </xsd:element>
    <xsd:element name="g337828d867743cab065af36c4e1a31c" ma:index="14" ma:taxonomy="true" ma:internalName="g337828d867743cab065af36c4e1a31c" ma:taxonomyFieldName="Process" ma:displayName="Process" ma:indexed="true" ma:readOnly="false" ma:default="" ma:fieldId="{0337828d-8677-43ca-b065-af36c4e1a31c}" ma:sspId="b1d52ad1-4fc8-48e5-9ebf-c709b056ed17" ma:termSetId="41c32b1e-eebd-43d7-92b4-2a0b44ea6647" ma:anchorId="00000000-0000-0000-0000-000000000000" ma:open="false" ma:isKeyword="false">
      <xsd:complexType>
        <xsd:sequence>
          <xsd:element ref="pc:Terms" minOccurs="0" maxOccurs="1"/>
        </xsd:sequence>
      </xsd:complexType>
    </xsd:element>
    <xsd:element name="h70713ed90ce4adeabe454f2aabfa4ef" ma:index="17" ma:taxonomy="true" ma:internalName="h70713ed90ce4adeabe454f2aabfa4ef" ma:taxonomyFieldName="Document_x0020_type" ma:displayName="Document type" ma:readOnly="false" ma:default="" ma:fieldId="{170713ed-90ce-4ade-abe4-54f2aabfa4ef}" ma:sspId="b1d52ad1-4fc8-48e5-9ebf-c709b056ed17" ma:termSetId="07ece8fb-22f7-4a45-9bd0-d78559e8cddf" ma:anchorId="00000000-0000-0000-0000-000000000000" ma:open="false" ma:isKeyword="false">
      <xsd:complexType>
        <xsd:sequence>
          <xsd:element ref="pc:Terms" minOccurs="0" maxOccurs="1"/>
        </xsd:sequence>
      </xsd:complexType>
    </xsd:element>
    <xsd:element name="Project_x0020_Code" ma:index="19" nillable="true" ma:displayName="Project Code" ma:description="Only if the project code exists" ma:internalName="Project_x0020_Code" ma:readOnly="false">
      <xsd:simpleType>
        <xsd:restriction base="dms:Text">
          <xsd:maxLength value="255"/>
        </xsd:restriction>
      </xsd:simpleType>
    </xsd:element>
    <xsd:element name="ib12915057f6425f91ecd6544b7aa3c0" ma:index="25" ma:taxonomy="true" ma:internalName="ib12915057f6425f91ecd6544b7aa3c0" ma:taxonomyFieldName="TDG2Topic" ma:displayName="TDG2 Topic" ma:indexed="true" ma:default="" ma:fieldId="{2b129150-57f6-425f-91ec-d6544b7aa3c0}" ma:sspId="b1d52ad1-4fc8-48e5-9ebf-c709b056ed17" ma:termSetId="dbd83713-dc13-4f7f-a7aa-28689b915e20"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ListId:ERA-Working-documents;" elementFormDefault="qualified">
    <xsd:import namespace="http://schemas.microsoft.com/office/2006/documentManagement/types"/>
    <xsd:import namespace="http://schemas.microsoft.com/office/infopath/2007/PartnerControls"/>
    <xsd:element name="DLCPolicyLabelLock" ma:index="20"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ClientValue" ma:index="21" nillable="true" ma:displayName="Client Label Value" ma:description="Stores the last label value computed on the client." ma:hidden="true" ma:internalName="DLCPolicyLabelClientValue" ma:readOnly="false">
      <xsd:simpleType>
        <xsd:restriction base="dms:Note"/>
      </xsd:simpleType>
    </xsd:element>
    <xsd:element name="DLCPolicyLabelValue" ma:index="22" nillable="true" ma:displayName="Label" ma:description="Stores the current value of the label." ma:internalName="DLCPolicyLabelValue"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70713ed90ce4adeabe454f2aabfa4ef xmlns="37dc432a-8ebf-4af5-8237-268edd3a8664">
      <Terms xmlns="http://schemas.microsoft.com/office/infopath/2007/PartnerControls">
        <TermInfo xmlns="http://schemas.microsoft.com/office/infopath/2007/PartnerControls">
          <TermName xmlns="http://schemas.microsoft.com/office/infopath/2007/PartnerControls">Letter</TermName>
          <TermId xmlns="http://schemas.microsoft.com/office/infopath/2007/PartnerControls">14e043e6-fa95-4c61-994f-e562a604ff42</TermId>
        </TermInfo>
      </Terms>
    </h70713ed90ce4adeabe454f2aabfa4ef>
    <_dlc_DocId xmlns="37dc432a-8ebf-4af5-8237-268edd3a8664">ERAEXT-892824205-33</_dlc_DocId>
    <TaxCatchAll xmlns="37dc432a-8ebf-4af5-8237-268edd3a8664">
      <Value>201</Value>
      <Value>1628</Value>
      <Value>572</Value>
      <Value>416</Value>
      <Value>262</Value>
      <Value>714</Value>
    </TaxCatchAll>
    <gf147c1d654543abacff4a31dfc45623 xmlns="37dc432a-8ebf-4af5-8237-268edd3a8664">
      <Terms xmlns="http://schemas.microsoft.com/office/infopath/2007/PartnerControls">
        <TermInfo xmlns="http://schemas.microsoft.com/office/infopath/2007/PartnerControls">
          <TermName xmlns="http://schemas.microsoft.com/office/infopath/2007/PartnerControls">ERA</TermName>
          <TermId xmlns="http://schemas.microsoft.com/office/infopath/2007/PartnerControls">8287c6ea-6f12-4bfd-9fc9-6825fce534f5</TermId>
        </TermInfo>
      </Terms>
    </gf147c1d654543abacff4a31dfc45623>
    <_dlc_DocIdUrl xmlns="37dc432a-8ebf-4af5-8237-268edd3a8664">
      <Url>https://extranet.era.europa.eu/safety/TDG/_layouts/15/DocIdRedir.aspx?ID=ERAEXT-892824205-33</Url>
      <Description>ERAEXT-892824205-33</Description>
    </_dlc_DocIdUrl>
    <g337828d867743cab065af36c4e1a31c xmlns="37dc432a-8ebf-4af5-8237-268edd3a8664">
      <Terms xmlns="http://schemas.microsoft.com/office/infopath/2007/PartnerControls">
        <TermInfo xmlns="http://schemas.microsoft.com/office/infopath/2007/PartnerControls">
          <TermName xmlns="http://schemas.microsoft.com/office/infopath/2007/PartnerControls">IOM - Information and Knowledge management</TermName>
          <TermId xmlns="http://schemas.microsoft.com/office/infopath/2007/PartnerControls">253e2d58-539d-4bf5-9a74-0eb80dd3b0d5</TermId>
        </TermInfo>
      </Terms>
    </g337828d867743cab065af36c4e1a31c>
    <Project_x0020_Code xmlns="37dc432a-8ebf-4af5-8237-268edd3a8664">004sst1110</Project_x0020_Code>
    <DLCPolicyLabelClientValue xmlns="$ListId:ERA-Working-documents;" xsi:nil="true"/>
    <ib12915057f6425f91ecd6544b7aa3c0 xmlns="37dc432a-8ebf-4af5-8237-268edd3a8664">
      <Terms xmlns="http://schemas.microsoft.com/office/infopath/2007/PartnerControls">
        <TermInfo xmlns="http://schemas.microsoft.com/office/infopath/2007/PartnerControls">
          <TermName xmlns="http://schemas.microsoft.com/office/infopath/2007/PartnerControls">RMF Dissemination</TermName>
          <TermId xmlns="http://schemas.microsoft.com/office/infopath/2007/PartnerControls">49dbaab9-d97f-4ae0-ad45-e8be438b1df7</TermId>
        </TermInfo>
      </Terms>
    </ib12915057f6425f91ecd6544b7aa3c0>
    <DLCPolicyLabelLock xmlns="$ListId:ERA-Working-documents;"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AEE52-21F4-4DF8-A794-1ECF17222F51}">
  <ds:schemaRefs>
    <ds:schemaRef ds:uri="http://schemas.microsoft.com/sharepoint/v3/contenttype/forms"/>
  </ds:schemaRefs>
</ds:datastoreItem>
</file>

<file path=customXml/itemProps2.xml><?xml version="1.0" encoding="utf-8"?>
<ds:datastoreItem xmlns:ds="http://schemas.openxmlformats.org/officeDocument/2006/customXml" ds:itemID="{341E497C-9BB7-4CA6-B6DA-4A57BD365889}">
  <ds:schemaRefs>
    <ds:schemaRef ds:uri="http://schemas.microsoft.com/sharepoint/events"/>
  </ds:schemaRefs>
</ds:datastoreItem>
</file>

<file path=customXml/itemProps3.xml><?xml version="1.0" encoding="utf-8"?>
<ds:datastoreItem xmlns:ds="http://schemas.openxmlformats.org/officeDocument/2006/customXml" ds:itemID="{1CCE06BC-D827-4CFA-BCC6-E858B76C09CE}">
  <ds:schemaRefs>
    <ds:schemaRef ds:uri="Microsoft.SharePoint.Taxonomy.ContentTypeSync"/>
  </ds:schemaRefs>
</ds:datastoreItem>
</file>

<file path=customXml/itemProps4.xml><?xml version="1.0" encoding="utf-8"?>
<ds:datastoreItem xmlns:ds="http://schemas.openxmlformats.org/officeDocument/2006/customXml" ds:itemID="{1D020A8E-1419-4DF2-8FAD-C1A6CC402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dc432a-8ebf-4af5-8237-268edd3a8664"/>
    <ds:schemaRef ds:uri="$ListId:ERA-Working-document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81E61C8-2DDF-4F83-8767-223183424B13}">
  <ds:schemaRefs>
    <ds:schemaRef ds:uri="37dc432a-8ebf-4af5-8237-268edd3a8664"/>
    <ds:schemaRef ds:uri="http://schemas.microsoft.com/sharepoint/v3"/>
    <ds:schemaRef ds:uri="http://schemas.microsoft.com/office/2006/documentManagement/types"/>
    <ds:schemaRef ds:uri="http://schemas.microsoft.com/office/2006/metadata/properties"/>
    <ds:schemaRef ds:uri="http://www.w3.org/XML/1998/namespace"/>
    <ds:schemaRef ds:uri="http://purl.org/dc/elements/1.1/"/>
    <ds:schemaRef ds:uri="http://schemas.openxmlformats.org/package/2006/metadata/core-properties"/>
    <ds:schemaRef ds:uri="$ListId:ERA-Working-documents;"/>
    <ds:schemaRef ds:uri="http://schemas.microsoft.com/office/infopath/2007/PartnerControls"/>
    <ds:schemaRef ds:uri="http://purl.org/dc/dcmitype/"/>
    <ds:schemaRef ds:uri="http://purl.org/dc/terms/"/>
  </ds:schemaRefs>
</ds:datastoreItem>
</file>

<file path=customXml/itemProps6.xml><?xml version="1.0" encoding="utf-8"?>
<ds:datastoreItem xmlns:ds="http://schemas.openxmlformats.org/officeDocument/2006/customXml" ds:itemID="{4E2BF288-6745-45A3-9397-467198C5C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Untitled - ERA Outgoing Letter.docx</vt:lpstr>
    </vt:vector>
  </TitlesOfParts>
  <Company/>
  <LinksUpToDate>false</LinksUpToDate>
  <CharactersWithSpaces>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Untitled - ERA Outgoing Letter.docx</dc:title>
  <dc:subject/>
  <dc:creator/>
  <cp:keywords/>
  <cp:lastModifiedBy/>
  <cp:revision>1</cp:revision>
  <dcterms:created xsi:type="dcterms:W3CDTF">2018-09-10T09:55:00Z</dcterms:created>
  <dcterms:modified xsi:type="dcterms:W3CDTF">2018-09-10T10:04:00Z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uthor">
    <vt:lpwstr>201;#ERA|8287c6ea-6f12-4bfd-9fc9-6825fce534f5</vt:lpwstr>
  </property>
  <property fmtid="{D5CDD505-2E9C-101B-9397-08002B2CF9AE}" pid="3" name="ContentTypeId">
    <vt:lpwstr>0x010100CA9806D3932DA942ADAA782981EB548D0056820BBE3D2B8A4FB74054972ADD0279</vt:lpwstr>
  </property>
  <property fmtid="{D5CDD505-2E9C-101B-9397-08002B2CF9AE}" pid="4" name="ERA Unit">
    <vt:lpwstr>860;#ERA:Safety|9e741238-6312-4fdc-8931-d89536c553cf</vt:lpwstr>
  </property>
  <property fmtid="{D5CDD505-2E9C-101B-9397-08002B2CF9AE}" pid="5" name="_dlc_DocIdItemGuid">
    <vt:lpwstr>c379a22d-b6dd-43ae-b12e-c49b5786f999</vt:lpwstr>
  </property>
  <property fmtid="{D5CDD505-2E9C-101B-9397-08002B2CF9AE}" pid="6" name="Document type">
    <vt:lpwstr>416;#Letter|14e043e6-fa95-4c61-994f-e562a604ff42</vt:lpwstr>
  </property>
  <property fmtid="{D5CDD505-2E9C-101B-9397-08002B2CF9AE}" pid="7" name="Process">
    <vt:lpwstr>262;#IOM - Information and Knowledge management|253e2d58-539d-4bf5-9a74-0eb80dd3b0d5</vt:lpwstr>
  </property>
  <property fmtid="{D5CDD505-2E9C-101B-9397-08002B2CF9AE}" pid="8" name="l2b697698c5b48f3a6ba074d712c5d22">
    <vt:lpwstr>Management Meeting|cae9c8c3-25e5-4a5d-a79e-0d4b202fb7e0</vt:lpwstr>
  </property>
  <property fmtid="{D5CDD505-2E9C-101B-9397-08002B2CF9AE}" pid="9" name="Archive Area">
    <vt:lpwstr>714;#Management Meeting|cae9c8c3-25e5-4a5d-a79e-0d4b202fb7e0</vt:lpwstr>
  </property>
  <property fmtid="{D5CDD505-2E9C-101B-9397-08002B2CF9AE}" pid="10" name="g337828d867743cab065af36c4e1a31c">
    <vt:lpwstr>IOM - Information management|253e2d58-539d-4bf5-9a74-0eb80dd3b0d5</vt:lpwstr>
  </property>
  <property fmtid="{D5CDD505-2E9C-101B-9397-08002B2CF9AE}" pid="11" name="Tag subject">
    <vt:lpwstr/>
  </property>
  <property fmtid="{D5CDD505-2E9C-101B-9397-08002B2CF9AE}" pid="12" name="_docset_NoMedatataSyncRequired">
    <vt:lpwstr>False</vt:lpwstr>
  </property>
  <property fmtid="{D5CDD505-2E9C-101B-9397-08002B2CF9AE}" pid="13" name="TDG2Topic">
    <vt:lpwstr>1628;#RMF Dissemination|49dbaab9-d97f-4ae0-ad45-e8be438b1df7</vt:lpwstr>
  </property>
  <property fmtid="{D5CDD505-2E9C-101B-9397-08002B2CF9AE}" pid="14" name="ABS">
    <vt:lpwstr>572;#Activity 1. Harmonized Safety Framework|450e709b-db86-4f90-99d9-ad8f411e2746</vt:lpwstr>
  </property>
  <property fmtid="{D5CDD505-2E9C-101B-9397-08002B2CF9AE}" pid="15" name="d6a99a24ad8d40daa6faef244685dc83">
    <vt:lpwstr>Activity 1. Harmonized Safety Framework|450e709b-db86-4f90-99d9-ad8f411e2746</vt:lpwstr>
  </property>
</Properties>
</file>